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14:paraId="4C5F5099" w14:textId="77777777" w:rsidTr="00DF0620">
        <w:trPr>
          <w:cantSplit/>
        </w:trPr>
        <w:tc>
          <w:tcPr>
            <w:tcW w:w="1191" w:type="dxa"/>
            <w:vMerge w:val="restart"/>
          </w:tcPr>
          <w:p w14:paraId="6E8E8E35" w14:textId="77777777"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704DA26" wp14:editId="1031E1D6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DF283DB" w14:textId="77777777"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14:paraId="0BB96B76" w14:textId="77777777"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5C4DEE" w14:textId="77777777"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72688E9" w14:textId="0EE3A655" w:rsidR="00ED1CDB" w:rsidRPr="003C7237" w:rsidRDefault="00E81B33" w:rsidP="00FB1586">
            <w:pPr>
              <w:pStyle w:val="Docnumber"/>
              <w:rPr>
                <w:sz w:val="32"/>
                <w:szCs w:val="32"/>
              </w:rPr>
            </w:pPr>
            <w:r w:rsidRPr="003C7237">
              <w:rPr>
                <w:sz w:val="32"/>
                <w:szCs w:val="32"/>
              </w:rPr>
              <w:t>TSAG-</w:t>
            </w:r>
            <w:r w:rsidR="00ED1CDB" w:rsidRPr="003C7237">
              <w:rPr>
                <w:sz w:val="32"/>
                <w:szCs w:val="32"/>
              </w:rPr>
              <w:t>TD</w:t>
            </w:r>
            <w:r w:rsidR="00DE6F19">
              <w:rPr>
                <w:sz w:val="32"/>
                <w:szCs w:val="32"/>
              </w:rPr>
              <w:t>1230</w:t>
            </w:r>
          </w:p>
        </w:tc>
      </w:tr>
      <w:tr w:rsidR="00ED1CDB" w:rsidRPr="00804EFA" w14:paraId="2D45E3A9" w14:textId="77777777" w:rsidTr="00DF0620">
        <w:trPr>
          <w:cantSplit/>
        </w:trPr>
        <w:tc>
          <w:tcPr>
            <w:tcW w:w="1191" w:type="dxa"/>
            <w:vMerge/>
          </w:tcPr>
          <w:p w14:paraId="7FA3E461" w14:textId="77777777"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7D6588" w14:textId="77777777"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ACFBD4" w14:textId="77777777"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14:paraId="65D94BDE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D3B9698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20D3B02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09D83E1" w14:textId="77777777"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14:paraId="1AF6DABB" w14:textId="77777777" w:rsidTr="00DF0620">
        <w:trPr>
          <w:cantSplit/>
        </w:trPr>
        <w:tc>
          <w:tcPr>
            <w:tcW w:w="1617" w:type="dxa"/>
            <w:gridSpan w:val="3"/>
          </w:tcPr>
          <w:p w14:paraId="5C406AAC" w14:textId="77777777"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493F52" w14:textId="77777777"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14:paraId="4B0F09C6" w14:textId="01A30C44" w:rsidR="00ED1CDB" w:rsidRPr="00804EFA" w:rsidRDefault="00D578F7" w:rsidP="00FB1586">
            <w:pPr>
              <w:jc w:val="right"/>
            </w:pPr>
            <w:r>
              <w:t xml:space="preserve">Virtual, </w:t>
            </w:r>
            <w:r w:rsidR="00384DF9">
              <w:t>1</w:t>
            </w:r>
            <w:r w:rsidR="00DE6F19">
              <w:t>0</w:t>
            </w:r>
            <w:r>
              <w:t>-</w:t>
            </w:r>
            <w:r w:rsidR="00384DF9">
              <w:t>1</w:t>
            </w:r>
            <w:r w:rsidR="00DE6F19">
              <w:t>7</w:t>
            </w:r>
            <w:r w:rsidR="00384DF9">
              <w:t xml:space="preserve"> January</w:t>
            </w:r>
            <w:r w:rsidRPr="00701B54">
              <w:t xml:space="preserve"> 20</w:t>
            </w:r>
            <w:r>
              <w:t>2</w:t>
            </w:r>
            <w:r w:rsidR="00DE6F19">
              <w:t>2</w:t>
            </w:r>
          </w:p>
        </w:tc>
      </w:tr>
      <w:tr w:rsidR="00ED1CDB" w:rsidRPr="00804EFA" w14:paraId="17DE4D43" w14:textId="77777777" w:rsidTr="00DF0620">
        <w:trPr>
          <w:cantSplit/>
        </w:trPr>
        <w:tc>
          <w:tcPr>
            <w:tcW w:w="9923" w:type="dxa"/>
            <w:gridSpan w:val="6"/>
          </w:tcPr>
          <w:p w14:paraId="0B31FDB2" w14:textId="77777777"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14:paraId="24BA0475" w14:textId="77777777" w:rsidTr="00DF0620">
        <w:trPr>
          <w:cantSplit/>
        </w:trPr>
        <w:tc>
          <w:tcPr>
            <w:tcW w:w="1617" w:type="dxa"/>
            <w:gridSpan w:val="3"/>
          </w:tcPr>
          <w:p w14:paraId="4646D4A3" w14:textId="77777777"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6584E21" w14:textId="77777777" w:rsidR="00ED1CDB" w:rsidRPr="00804EFA" w:rsidRDefault="00ED1CDB" w:rsidP="00804EFA">
            <w:r w:rsidRPr="00804EFA">
              <w:t>Rapporteur, TSAG Rapporteur Group “</w:t>
            </w:r>
            <w:r w:rsidR="00D15520" w:rsidRPr="00D15520">
              <w:rPr>
                <w:rFonts w:asciiTheme="majorBidi" w:hAnsiTheme="majorBidi" w:cstheme="majorBidi"/>
                <w:bCs/>
              </w:rPr>
              <w:t>Review of WTSA Resolutions</w:t>
            </w:r>
            <w:r w:rsidRPr="00804EFA">
              <w:t>”</w:t>
            </w:r>
          </w:p>
        </w:tc>
      </w:tr>
      <w:tr w:rsidR="00ED1CDB" w:rsidRPr="00804EFA" w14:paraId="3D1EB542" w14:textId="77777777" w:rsidTr="00DF0620">
        <w:trPr>
          <w:cantSplit/>
        </w:trPr>
        <w:tc>
          <w:tcPr>
            <w:tcW w:w="1617" w:type="dxa"/>
            <w:gridSpan w:val="3"/>
          </w:tcPr>
          <w:p w14:paraId="0F49C663" w14:textId="77777777"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C4C7B31" w14:textId="2F9F43C9" w:rsidR="00ED1CDB" w:rsidRPr="00804EFA" w:rsidRDefault="00D578F7" w:rsidP="00FB1586">
            <w:r>
              <w:t>P</w:t>
            </w:r>
            <w:r w:rsidRPr="00D578F7">
              <w:t xml:space="preserve">rogress report </w:t>
            </w:r>
            <w:r>
              <w:t xml:space="preserve">of </w:t>
            </w:r>
            <w:r w:rsidRPr="00D578F7">
              <w:t>RG-</w:t>
            </w:r>
            <w:proofErr w:type="spellStart"/>
            <w:r w:rsidRPr="00D578F7">
              <w:t>ResReview</w:t>
            </w:r>
            <w:proofErr w:type="spellEnd"/>
            <w:r w:rsidRPr="00D578F7">
              <w:t xml:space="preserve"> from </w:t>
            </w:r>
            <w:r w:rsidR="00FB0791">
              <w:t xml:space="preserve">an </w:t>
            </w:r>
            <w:r w:rsidRPr="00D578F7">
              <w:t>interim meeting</w:t>
            </w:r>
            <w:r w:rsidR="00CA3F71">
              <w:t xml:space="preserve"> on Resolution 67</w:t>
            </w:r>
          </w:p>
        </w:tc>
      </w:tr>
      <w:tr w:rsidR="00ED1CDB" w:rsidRPr="00804EFA" w14:paraId="08DA5968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E1C7021" w14:textId="77777777"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40682F3" w14:textId="77777777" w:rsidR="00ED1CDB" w:rsidRPr="00804EFA" w:rsidRDefault="00ED1CDB" w:rsidP="00804EFA">
            <w:r w:rsidRPr="00804EFA">
              <w:t>Discussion</w:t>
            </w:r>
          </w:p>
        </w:tc>
      </w:tr>
      <w:bookmarkEnd w:id="1"/>
      <w:bookmarkEnd w:id="9"/>
      <w:tr w:rsidR="00C8388A" w:rsidRPr="008315B6" w14:paraId="36571C62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495F1" w14:textId="77777777" w:rsidR="00C8388A" w:rsidRPr="00804EFA" w:rsidRDefault="00C8388A" w:rsidP="00C8388A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190A01" w14:textId="77777777" w:rsidR="00C8388A" w:rsidRPr="006C0405" w:rsidRDefault="00C8388A" w:rsidP="00C8388A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r w:rsidRPr="002C1164">
              <w:rPr>
                <w:rFonts w:asciiTheme="majorBidi" w:hAnsiTheme="majorBidi" w:cstheme="majorBidi"/>
                <w:lang w:val="fr-FR"/>
              </w:rPr>
              <w:t xml:space="preserve">Vladimir </w:t>
            </w:r>
            <w:proofErr w:type="spellStart"/>
            <w:r w:rsidRPr="002C1164">
              <w:rPr>
                <w:rFonts w:asciiTheme="majorBidi" w:hAnsiTheme="majorBidi" w:cstheme="majorBidi"/>
                <w:lang w:val="fr-FR"/>
              </w:rPr>
              <w:t>Minkin</w:t>
            </w:r>
            <w:proofErr w:type="spellEnd"/>
            <w:r w:rsidRPr="006C0405">
              <w:rPr>
                <w:rFonts w:asciiTheme="majorBidi" w:hAnsiTheme="majorBidi" w:cstheme="majorBidi"/>
                <w:lang w:val="fr-FR"/>
              </w:rPr>
              <w:br/>
              <w:t xml:space="preserve">Rapporteur </w:t>
            </w:r>
            <w:r w:rsidRPr="00DA2F1C">
              <w:rPr>
                <w:rFonts w:asciiTheme="majorBidi" w:hAnsiTheme="majorBidi" w:cstheme="majorBidi"/>
                <w:lang w:val="fr-CH"/>
              </w:rPr>
              <w:t>RG-</w:t>
            </w:r>
            <w:proofErr w:type="spellStart"/>
            <w:r w:rsidRPr="00DA2F1C">
              <w:rPr>
                <w:rFonts w:asciiTheme="majorBidi" w:hAnsiTheme="majorBidi" w:cstheme="majorBidi"/>
                <w:lang w:val="fr-CH"/>
              </w:rPr>
              <w:t>ResReview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A19ED5" w14:textId="77777777" w:rsidR="00C8388A" w:rsidRPr="00B36FD1" w:rsidRDefault="00C8388A" w:rsidP="008315B6">
            <w:pPr>
              <w:tabs>
                <w:tab w:val="left" w:pos="798"/>
              </w:tabs>
              <w:spacing w:after="100" w:afterAutospacing="1"/>
              <w:rPr>
                <w:rFonts w:asciiTheme="majorBidi" w:hAnsiTheme="majorBidi" w:cstheme="majorBidi"/>
                <w:lang w:val="de-DE"/>
              </w:rPr>
            </w:pPr>
            <w:r w:rsidRPr="00B36FD1">
              <w:rPr>
                <w:rFonts w:asciiTheme="majorBidi" w:hAnsiTheme="majorBidi" w:cstheme="majorBidi"/>
                <w:lang w:val="de-DE"/>
              </w:rPr>
              <w:t>Tel:</w:t>
            </w:r>
            <w:r w:rsidRPr="00B36FD1">
              <w:rPr>
                <w:rFonts w:asciiTheme="majorBidi" w:hAnsiTheme="majorBidi" w:cstheme="majorBidi"/>
                <w:lang w:val="de-DE"/>
              </w:rPr>
              <w:tab/>
            </w:r>
            <w:r w:rsidRPr="002C1164">
              <w:rPr>
                <w:rFonts w:asciiTheme="majorBidi" w:hAnsiTheme="majorBidi" w:cstheme="majorBidi"/>
                <w:lang w:val="de-DE"/>
              </w:rPr>
              <w:t>+7 (495) 261-9307</w:t>
            </w:r>
            <w:r w:rsidRPr="00B36FD1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hyperlink r:id="rId8" w:history="1">
              <w:r w:rsidRPr="00186E82">
                <w:rPr>
                  <w:rStyle w:val="Hyperlink"/>
                  <w:rFonts w:asciiTheme="majorBidi" w:hAnsiTheme="majorBidi" w:cstheme="majorBidi"/>
                  <w:lang w:val="de-DE"/>
                </w:rPr>
                <w:t>minkin-itu@mail.ru</w:t>
              </w:r>
            </w:hyperlink>
          </w:p>
        </w:tc>
      </w:tr>
    </w:tbl>
    <w:p w14:paraId="46E8AE9F" w14:textId="77777777" w:rsidR="00804EFA" w:rsidRPr="008315B6" w:rsidRDefault="00804EFA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14:paraId="327B8C5B" w14:textId="77777777" w:rsidTr="00ED1CDB">
        <w:trPr>
          <w:cantSplit/>
        </w:trPr>
        <w:tc>
          <w:tcPr>
            <w:tcW w:w="1641" w:type="dxa"/>
          </w:tcPr>
          <w:p w14:paraId="677FED7D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C6CB8C" w14:textId="51EF4E42" w:rsidR="00BD0A1E" w:rsidRPr="00804EFA" w:rsidRDefault="00C8388A" w:rsidP="00C8388A">
            <w:pPr>
              <w:spacing w:after="100" w:afterAutospacing="1"/>
            </w:pPr>
            <w:r>
              <w:t>RG-</w:t>
            </w:r>
            <w:proofErr w:type="spellStart"/>
            <w:r>
              <w:t>ResReview</w:t>
            </w:r>
            <w:proofErr w:type="spellEnd"/>
            <w:r>
              <w:t xml:space="preserve"> </w:t>
            </w:r>
            <w:r w:rsidR="00D578F7">
              <w:t>progress</w:t>
            </w:r>
            <w:r w:rsidR="00BD0A1E" w:rsidRPr="00804EFA">
              <w:t xml:space="preserve"> report</w:t>
            </w:r>
            <w:r w:rsidR="00DE6F19">
              <w:t>, WTSA Resolution 67</w:t>
            </w:r>
            <w:r w:rsidR="00530330">
              <w:t>;</w:t>
            </w:r>
          </w:p>
        </w:tc>
      </w:tr>
      <w:tr w:rsidR="00BD0A1E" w:rsidRPr="00804EFA" w14:paraId="3B4D423A" w14:textId="77777777" w:rsidTr="00ED1CDB">
        <w:trPr>
          <w:cantSplit/>
        </w:trPr>
        <w:tc>
          <w:tcPr>
            <w:tcW w:w="1641" w:type="dxa"/>
          </w:tcPr>
          <w:p w14:paraId="48C4585F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F7F2222" w14:textId="415A8E3C" w:rsidR="00BD0A1E" w:rsidRPr="00804EFA" w:rsidRDefault="00BD0A1E" w:rsidP="00804EFA">
            <w:pPr>
              <w:spacing w:after="100" w:afterAutospacing="1"/>
            </w:pPr>
            <w:r w:rsidRPr="00804EFA">
              <w:t xml:space="preserve">This TD holds the </w:t>
            </w:r>
            <w:r w:rsidR="00D578F7">
              <w:t xml:space="preserve">progress </w:t>
            </w:r>
            <w:r w:rsidRPr="00804EFA">
              <w:t>report of RG-</w:t>
            </w:r>
            <w:proofErr w:type="spellStart"/>
            <w:r w:rsidR="00C8388A">
              <w:t>ResReview</w:t>
            </w:r>
            <w:proofErr w:type="spellEnd"/>
            <w:r w:rsidR="00C8388A" w:rsidRPr="00804EFA">
              <w:t xml:space="preserve"> </w:t>
            </w:r>
            <w:r w:rsidR="00D578F7">
              <w:t xml:space="preserve">from its interim activities since the </w:t>
            </w:r>
            <w:r w:rsidR="005D6DB8">
              <w:t>October 2021</w:t>
            </w:r>
            <w:r w:rsidR="00D578F7">
              <w:t xml:space="preserve"> TSAG meeting</w:t>
            </w:r>
            <w:r w:rsidRPr="00804EFA">
              <w:t>.</w:t>
            </w:r>
          </w:p>
        </w:tc>
      </w:tr>
    </w:tbl>
    <w:p w14:paraId="1DF276AD" w14:textId="77777777" w:rsidR="000A1F9F" w:rsidRPr="0044189E" w:rsidRDefault="000A1F9F" w:rsidP="000A1F9F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Summary of achievements:</w:t>
      </w:r>
    </w:p>
    <w:p w14:paraId="79BF88E3" w14:textId="5C96E9F8" w:rsidR="000A1F9F" w:rsidRDefault="0088492D" w:rsidP="0088492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44189E">
        <w:rPr>
          <w:rFonts w:asciiTheme="majorBidi" w:hAnsiTheme="majorBidi" w:cstheme="majorBidi"/>
        </w:rPr>
        <w:t xml:space="preserve">ince </w:t>
      </w:r>
      <w:r w:rsidR="00DE6F19">
        <w:rPr>
          <w:rFonts w:asciiTheme="majorBidi" w:hAnsiTheme="majorBidi" w:cstheme="majorBidi"/>
        </w:rPr>
        <w:t>October</w:t>
      </w:r>
      <w:r>
        <w:rPr>
          <w:rFonts w:asciiTheme="majorBidi" w:hAnsiTheme="majorBidi" w:cstheme="majorBidi"/>
        </w:rPr>
        <w:t xml:space="preserve"> 202</w:t>
      </w:r>
      <w:r w:rsidR="00DE6F19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, the </w:t>
      </w:r>
      <w:r w:rsidR="000A1F9F">
        <w:rPr>
          <w:rFonts w:asciiTheme="majorBidi" w:hAnsiTheme="majorBidi" w:cstheme="majorBidi"/>
        </w:rPr>
        <w:t xml:space="preserve">TSAG Rapporteur Group on </w:t>
      </w:r>
      <w:r w:rsidR="000A1F9F" w:rsidRPr="00BA29AC">
        <w:rPr>
          <w:rFonts w:asciiTheme="majorBidi" w:hAnsiTheme="majorBidi" w:cstheme="majorBidi"/>
        </w:rPr>
        <w:t>“</w:t>
      </w:r>
      <w:r w:rsidR="000A1F9F" w:rsidRPr="0088492D">
        <w:rPr>
          <w:rFonts w:asciiTheme="majorBidi" w:hAnsiTheme="majorBidi" w:cstheme="majorBidi"/>
        </w:rPr>
        <w:t>Review of WTSA Resolutions</w:t>
      </w:r>
      <w:r w:rsidR="000A1F9F" w:rsidRPr="00BA29AC">
        <w:rPr>
          <w:rFonts w:asciiTheme="majorBidi" w:hAnsiTheme="majorBidi" w:cstheme="majorBidi"/>
        </w:rPr>
        <w:t xml:space="preserve">” </w:t>
      </w:r>
      <w:r w:rsidR="000A1F9F">
        <w:rPr>
          <w:rFonts w:asciiTheme="majorBidi" w:hAnsiTheme="majorBidi" w:cstheme="majorBidi"/>
        </w:rPr>
        <w:t>(</w:t>
      </w:r>
      <w:r w:rsidR="000A1F9F" w:rsidRPr="0088492D">
        <w:rPr>
          <w:rFonts w:asciiTheme="majorBidi" w:hAnsiTheme="majorBidi" w:cstheme="majorBidi"/>
        </w:rPr>
        <w:t xml:space="preserve">RG- </w:t>
      </w:r>
      <w:proofErr w:type="spellStart"/>
      <w:r w:rsidR="000A1F9F" w:rsidRPr="0088492D">
        <w:rPr>
          <w:rFonts w:asciiTheme="majorBidi" w:hAnsiTheme="majorBidi" w:cstheme="majorBidi"/>
        </w:rPr>
        <w:t>ResReview</w:t>
      </w:r>
      <w:proofErr w:type="spellEnd"/>
      <w:r w:rsidR="000A1F9F" w:rsidRPr="0044189E">
        <w:rPr>
          <w:rFonts w:asciiTheme="majorBidi" w:hAnsiTheme="majorBidi" w:cstheme="majorBidi"/>
        </w:rPr>
        <w:t xml:space="preserve">) held </w:t>
      </w:r>
      <w:r w:rsidR="000A1F9F">
        <w:rPr>
          <w:rFonts w:asciiTheme="majorBidi" w:hAnsiTheme="majorBidi" w:cstheme="majorBidi"/>
        </w:rPr>
        <w:t xml:space="preserve">one </w:t>
      </w:r>
      <w:r w:rsidR="00216803" w:rsidRPr="00DE6F19">
        <w:rPr>
          <w:rFonts w:asciiTheme="majorBidi" w:hAnsiTheme="majorBidi" w:cstheme="majorBidi"/>
          <w:bCs/>
        </w:rPr>
        <w:t xml:space="preserve">special e-meeting on WTSA Resolution 67 “Use in the ITU Telecommunication Standardization Sector of the languages of the Union on an equal footing”, </w:t>
      </w:r>
      <w:r w:rsidR="00DE6F19">
        <w:rPr>
          <w:rFonts w:asciiTheme="majorBidi" w:hAnsiTheme="majorBidi" w:cstheme="majorBidi"/>
        </w:rPr>
        <w:t>where proposals to Resolution 67 were considered</w:t>
      </w:r>
      <w:r w:rsidR="000A1F9F">
        <w:rPr>
          <w:rFonts w:asciiTheme="majorBidi" w:hAnsiTheme="majorBidi" w:cstheme="majorBidi"/>
        </w:rPr>
        <w:t>.</w:t>
      </w:r>
    </w:p>
    <w:p w14:paraId="43F35597" w14:textId="46E6DAAA" w:rsidR="000A1F9F" w:rsidRDefault="000A1F9F" w:rsidP="0088492D">
      <w:r w:rsidRPr="002C6F58">
        <w:rPr>
          <w:rFonts w:asciiTheme="majorBidi" w:hAnsiTheme="majorBidi" w:cstheme="majorBidi"/>
        </w:rPr>
        <w:t xml:space="preserve">In total, </w:t>
      </w:r>
      <w:r w:rsidR="00216803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</w:rPr>
        <w:t xml:space="preserve"> </w:t>
      </w:r>
      <w:r w:rsidRPr="002C6F58">
        <w:rPr>
          <w:rFonts w:asciiTheme="majorBidi" w:hAnsiTheme="majorBidi" w:cstheme="majorBidi"/>
        </w:rPr>
        <w:t>participants attended th</w:t>
      </w:r>
      <w:r w:rsidR="00F3673B">
        <w:rPr>
          <w:rFonts w:asciiTheme="majorBidi" w:hAnsiTheme="majorBidi" w:cstheme="majorBidi"/>
        </w:rPr>
        <w:t>at</w:t>
      </w:r>
      <w:r w:rsidRPr="002C6F58">
        <w:rPr>
          <w:rFonts w:asciiTheme="majorBidi" w:hAnsiTheme="majorBidi" w:cstheme="majorBidi"/>
        </w:rPr>
        <w:t xml:space="preserve"> e-meeting which considered </w:t>
      </w:r>
      <w:r w:rsidR="00216803">
        <w:t xml:space="preserve">six documents and </w:t>
      </w:r>
      <w:r w:rsidR="00216803">
        <w:rPr>
          <w:rFonts w:asciiTheme="majorBidi" w:hAnsiTheme="majorBidi" w:cstheme="majorBidi"/>
        </w:rPr>
        <w:t xml:space="preserve">the published </w:t>
      </w:r>
      <w:r w:rsidR="006D5689">
        <w:rPr>
          <w:rFonts w:asciiTheme="majorBidi" w:hAnsiTheme="majorBidi" w:cstheme="majorBidi"/>
        </w:rPr>
        <w:t xml:space="preserve">WTSA-20 </w:t>
      </w:r>
      <w:r w:rsidR="00216803">
        <w:rPr>
          <w:rFonts w:asciiTheme="majorBidi" w:hAnsiTheme="majorBidi" w:cstheme="majorBidi"/>
        </w:rPr>
        <w:t>contributions related to Resolution 67</w:t>
      </w:r>
      <w:r w:rsidR="00376A4D">
        <w:t>.</w:t>
      </w:r>
    </w:p>
    <w:p w14:paraId="6821D4CC" w14:textId="5D2C0C9F" w:rsidR="000729B8" w:rsidRPr="000729B8" w:rsidRDefault="00583C33" w:rsidP="000729B8">
      <w:pPr>
        <w:rPr>
          <w:rFonts w:asciiTheme="majorBidi" w:hAnsiTheme="majorBidi" w:cstheme="majorBidi"/>
          <w:bCs/>
        </w:rPr>
      </w:pPr>
      <w:r w:rsidRPr="00583C33">
        <w:rPr>
          <w:rFonts w:asciiTheme="majorBidi" w:hAnsiTheme="majorBidi" w:cstheme="majorBidi"/>
          <w:bCs/>
        </w:rPr>
        <w:t xml:space="preserve">The Rapporteur </w:t>
      </w:r>
      <w:r w:rsidR="004005ED">
        <w:rPr>
          <w:rFonts w:asciiTheme="majorBidi" w:hAnsiTheme="majorBidi" w:cstheme="majorBidi"/>
          <w:bCs/>
        </w:rPr>
        <w:t>G</w:t>
      </w:r>
      <w:r w:rsidR="00023F46">
        <w:rPr>
          <w:rFonts w:asciiTheme="majorBidi" w:hAnsiTheme="majorBidi" w:cstheme="majorBidi"/>
          <w:bCs/>
        </w:rPr>
        <w:t xml:space="preserve">roup </w:t>
      </w:r>
      <w:r w:rsidR="000729B8" w:rsidRPr="0068247A">
        <w:rPr>
          <w:rFonts w:eastAsiaTheme="minorHAnsi"/>
          <w:lang w:eastAsia="en-US"/>
        </w:rPr>
        <w:t>discuss</w:t>
      </w:r>
      <w:r w:rsidR="000729B8">
        <w:rPr>
          <w:rFonts w:eastAsiaTheme="minorHAnsi"/>
          <w:lang w:eastAsia="en-US"/>
        </w:rPr>
        <w:t>ed</w:t>
      </w:r>
      <w:r w:rsidR="000729B8" w:rsidRPr="0068247A">
        <w:rPr>
          <w:rFonts w:eastAsiaTheme="minorHAnsi"/>
          <w:lang w:eastAsia="en-US"/>
        </w:rPr>
        <w:t xml:space="preserve"> the proposed modifications of Resolution 67 (Rev </w:t>
      </w:r>
      <w:proofErr w:type="spellStart"/>
      <w:r w:rsidR="000729B8" w:rsidRPr="0068247A">
        <w:rPr>
          <w:rFonts w:eastAsiaTheme="minorHAnsi"/>
          <w:lang w:eastAsia="en-US"/>
        </w:rPr>
        <w:t>Hammamet</w:t>
      </w:r>
      <w:proofErr w:type="spellEnd"/>
      <w:r w:rsidR="000729B8" w:rsidRPr="0068247A">
        <w:rPr>
          <w:rFonts w:eastAsiaTheme="minorHAnsi"/>
          <w:lang w:eastAsia="en-US"/>
        </w:rPr>
        <w:t xml:space="preserve">, 2016), to share views, </w:t>
      </w:r>
      <w:r w:rsidR="000729B8">
        <w:rPr>
          <w:rFonts w:eastAsiaTheme="minorHAnsi"/>
          <w:lang w:eastAsia="en-US"/>
        </w:rPr>
        <w:t xml:space="preserve">to </w:t>
      </w:r>
      <w:r w:rsidR="000729B8" w:rsidRPr="0068247A">
        <w:rPr>
          <w:rFonts w:eastAsiaTheme="minorHAnsi"/>
          <w:lang w:eastAsia="en-US"/>
        </w:rPr>
        <w:t>obtain a better understanding, to identify commonalities</w:t>
      </w:r>
      <w:r w:rsidR="000729B8">
        <w:rPr>
          <w:rFonts w:eastAsiaTheme="minorHAnsi"/>
          <w:lang w:eastAsia="en-US"/>
        </w:rPr>
        <w:t xml:space="preserve"> and similarities</w:t>
      </w:r>
      <w:r w:rsidR="000729B8" w:rsidRPr="0068247A">
        <w:rPr>
          <w:rFonts w:eastAsiaTheme="minorHAnsi"/>
          <w:lang w:eastAsia="en-US"/>
        </w:rPr>
        <w:t xml:space="preserve">, to reduce any differences where possible </w:t>
      </w:r>
      <w:r w:rsidR="000729B8">
        <w:rPr>
          <w:rFonts w:eastAsiaTheme="minorHAnsi"/>
          <w:lang w:eastAsia="en-US"/>
        </w:rPr>
        <w:t>towards</w:t>
      </w:r>
      <w:r w:rsidR="000729B8" w:rsidRPr="0068247A">
        <w:rPr>
          <w:rFonts w:eastAsiaTheme="minorHAnsi"/>
          <w:lang w:eastAsia="en-US"/>
        </w:rPr>
        <w:t xml:space="preserve"> find</w:t>
      </w:r>
      <w:r w:rsidR="000729B8">
        <w:rPr>
          <w:rFonts w:eastAsiaTheme="minorHAnsi"/>
          <w:lang w:eastAsia="en-US"/>
        </w:rPr>
        <w:t>ing</w:t>
      </w:r>
      <w:r w:rsidR="000729B8" w:rsidRPr="0068247A">
        <w:rPr>
          <w:rFonts w:eastAsiaTheme="minorHAnsi"/>
          <w:lang w:eastAsia="en-US"/>
        </w:rPr>
        <w:t xml:space="preserve"> agreement, </w:t>
      </w:r>
      <w:r w:rsidR="000729B8">
        <w:rPr>
          <w:rFonts w:eastAsiaTheme="minorHAnsi"/>
          <w:lang w:eastAsia="en-US"/>
        </w:rPr>
        <w:t xml:space="preserve">and to identify areas </w:t>
      </w:r>
      <w:r w:rsidR="000729B8" w:rsidRPr="00B701AA">
        <w:t>where further discussions are necessary</w:t>
      </w:r>
      <w:r w:rsidR="000729B8">
        <w:rPr>
          <w:rFonts w:eastAsiaTheme="minorHAnsi"/>
          <w:lang w:eastAsia="en-US"/>
        </w:rPr>
        <w:t>.</w:t>
      </w:r>
    </w:p>
    <w:p w14:paraId="74ED836D" w14:textId="1E51DD47" w:rsidR="000729B8" w:rsidRDefault="000729B8" w:rsidP="000729B8">
      <w:pPr>
        <w:tabs>
          <w:tab w:val="left" w:pos="570"/>
        </w:tabs>
        <w:ind w:left="573" w:hanging="57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</w:t>
      </w:r>
      <w:r w:rsidRPr="0068247A">
        <w:rPr>
          <w:rFonts w:eastAsiaTheme="minorHAnsi"/>
          <w:lang w:eastAsia="en-US"/>
        </w:rPr>
        <w:t xml:space="preserve">reliminary text </w:t>
      </w:r>
      <w:r>
        <w:rPr>
          <w:rFonts w:eastAsiaTheme="minorHAnsi"/>
          <w:lang w:eastAsia="en-US"/>
        </w:rPr>
        <w:t xml:space="preserve">was </w:t>
      </w:r>
      <w:r w:rsidRPr="0068247A">
        <w:rPr>
          <w:rFonts w:eastAsiaTheme="minorHAnsi"/>
          <w:lang w:eastAsia="en-US"/>
        </w:rPr>
        <w:t>develop</w:t>
      </w:r>
      <w:r>
        <w:rPr>
          <w:rFonts w:eastAsiaTheme="minorHAnsi"/>
          <w:lang w:eastAsia="en-US"/>
        </w:rPr>
        <w:t>ed</w:t>
      </w:r>
      <w:r w:rsidRPr="0068247A">
        <w:rPr>
          <w:rFonts w:eastAsiaTheme="minorHAnsi"/>
          <w:lang w:eastAsia="en-US"/>
        </w:rPr>
        <w:t xml:space="preserve"> in the form of a working document for further consultations.</w:t>
      </w:r>
    </w:p>
    <w:p w14:paraId="56D7ED53" w14:textId="7B831AB0" w:rsidR="000729B8" w:rsidRDefault="000729B8" w:rsidP="000729B8">
      <w:pPr>
        <w:tabs>
          <w:tab w:val="left" w:pos="570"/>
        </w:tabs>
        <w:ind w:left="573" w:hanging="573"/>
        <w:rPr>
          <w:rFonts w:eastAsiaTheme="minorHAnsi"/>
          <w:lang w:eastAsia="en-US"/>
        </w:rPr>
      </w:pPr>
      <w:r w:rsidRPr="00583C33">
        <w:rPr>
          <w:rFonts w:asciiTheme="majorBidi" w:hAnsiTheme="majorBidi" w:cstheme="majorBidi"/>
          <w:bCs/>
        </w:rPr>
        <w:t xml:space="preserve">The Rapporteur </w:t>
      </w:r>
      <w:r>
        <w:rPr>
          <w:rFonts w:asciiTheme="majorBidi" w:hAnsiTheme="majorBidi" w:cstheme="majorBidi"/>
          <w:bCs/>
        </w:rPr>
        <w:t>Group</w:t>
      </w:r>
      <w:r>
        <w:rPr>
          <w:rFonts w:eastAsiaTheme="minorHAnsi"/>
          <w:lang w:eastAsia="en-US"/>
        </w:rPr>
        <w:t xml:space="preserve"> </w:t>
      </w:r>
      <w:r w:rsidRPr="0068247A">
        <w:rPr>
          <w:rFonts w:eastAsiaTheme="minorHAnsi"/>
          <w:lang w:eastAsia="en-US"/>
        </w:rPr>
        <w:t>was conscious that</w:t>
      </w:r>
    </w:p>
    <w:p w14:paraId="34B86564" w14:textId="06CAEEFC" w:rsidR="000729B8" w:rsidRDefault="000729B8" w:rsidP="000729B8">
      <w:pPr>
        <w:pStyle w:val="ListParagraph"/>
        <w:numPr>
          <w:ilvl w:val="0"/>
          <w:numId w:val="34"/>
        </w:numPr>
        <w:tabs>
          <w:tab w:val="left" w:pos="570"/>
        </w:tabs>
        <w:ind w:left="1151" w:hanging="357"/>
        <w:contextualSpacing w:val="0"/>
        <w:rPr>
          <w:rFonts w:eastAsiaTheme="minorHAnsi"/>
        </w:rPr>
      </w:pPr>
      <w:r>
        <w:rPr>
          <w:rFonts w:eastAsiaTheme="minorHAnsi"/>
        </w:rPr>
        <w:t>two of the five regional telecommunication organizations have not yet submitted their final contributions to WTSA-20, and their material available to TSAG, and hence to th</w:t>
      </w:r>
      <w:r w:rsidR="007A00A6">
        <w:rPr>
          <w:rFonts w:eastAsiaTheme="minorHAnsi"/>
        </w:rPr>
        <w:t>at</w:t>
      </w:r>
      <w:r>
        <w:rPr>
          <w:rFonts w:eastAsiaTheme="minorHAnsi"/>
        </w:rPr>
        <w:t xml:space="preserve"> meeting, </w:t>
      </w:r>
      <w:r w:rsidR="007A00A6">
        <w:rPr>
          <w:rFonts w:eastAsiaTheme="minorHAnsi"/>
        </w:rPr>
        <w:t>wa</w:t>
      </w:r>
      <w:r>
        <w:rPr>
          <w:rFonts w:eastAsiaTheme="minorHAnsi"/>
        </w:rPr>
        <w:t xml:space="preserve">s considered preliminary and subject to </w:t>
      </w:r>
      <w:proofErr w:type="gramStart"/>
      <w:r>
        <w:rPr>
          <w:rFonts w:eastAsiaTheme="minorHAnsi"/>
        </w:rPr>
        <w:t>change;</w:t>
      </w:r>
      <w:proofErr w:type="gramEnd"/>
    </w:p>
    <w:p w14:paraId="211677CF" w14:textId="77777777" w:rsidR="000729B8" w:rsidRDefault="000729B8" w:rsidP="000729B8">
      <w:pPr>
        <w:pStyle w:val="ListParagraph"/>
        <w:numPr>
          <w:ilvl w:val="0"/>
          <w:numId w:val="34"/>
        </w:numPr>
        <w:tabs>
          <w:tab w:val="left" w:pos="570"/>
        </w:tabs>
        <w:ind w:left="1151" w:hanging="357"/>
        <w:contextualSpacing w:val="0"/>
        <w:rPr>
          <w:rFonts w:eastAsiaTheme="minorHAnsi"/>
        </w:rPr>
      </w:pPr>
      <w:r w:rsidRPr="00C75506">
        <w:rPr>
          <w:rFonts w:eastAsiaTheme="minorHAnsi"/>
        </w:rPr>
        <w:t xml:space="preserve">not all members </w:t>
      </w:r>
      <w:r>
        <w:rPr>
          <w:rFonts w:eastAsiaTheme="minorHAnsi"/>
        </w:rPr>
        <w:t xml:space="preserve">or Res.67 focal points </w:t>
      </w:r>
      <w:r w:rsidRPr="00C75506">
        <w:rPr>
          <w:rFonts w:eastAsiaTheme="minorHAnsi"/>
        </w:rPr>
        <w:t xml:space="preserve">were authorized or in a position ready to negotiate or to agree on </w:t>
      </w:r>
      <w:proofErr w:type="gramStart"/>
      <w:r w:rsidRPr="00C75506">
        <w:rPr>
          <w:rFonts w:eastAsiaTheme="minorHAnsi"/>
        </w:rPr>
        <w:t>anything;</w:t>
      </w:r>
      <w:proofErr w:type="gramEnd"/>
    </w:p>
    <w:p w14:paraId="75FF08CD" w14:textId="77777777" w:rsidR="000729B8" w:rsidRDefault="000729B8" w:rsidP="000729B8">
      <w:pPr>
        <w:pStyle w:val="ListParagraph"/>
        <w:numPr>
          <w:ilvl w:val="0"/>
          <w:numId w:val="34"/>
        </w:numPr>
        <w:tabs>
          <w:tab w:val="left" w:pos="570"/>
        </w:tabs>
        <w:ind w:left="1151" w:hanging="357"/>
        <w:contextualSpacing w:val="0"/>
        <w:rPr>
          <w:rFonts w:eastAsiaTheme="minorHAnsi"/>
        </w:rPr>
      </w:pPr>
      <w:r w:rsidRPr="00C75506">
        <w:rPr>
          <w:rFonts w:eastAsiaTheme="minorHAnsi"/>
        </w:rPr>
        <w:t>and they may want to take additional time to consider or re-consider their positions on the discussion.</w:t>
      </w:r>
    </w:p>
    <w:p w14:paraId="5401A10C" w14:textId="77777777" w:rsidR="000729B8" w:rsidRPr="00EF225A" w:rsidRDefault="000729B8" w:rsidP="000729B8">
      <w:pPr>
        <w:tabs>
          <w:tab w:val="left" w:pos="570"/>
        </w:tabs>
        <w:ind w:left="794"/>
        <w:rPr>
          <w:rFonts w:eastAsiaTheme="minorHAnsi"/>
        </w:rPr>
      </w:pPr>
      <w:r w:rsidRPr="00EF225A">
        <w:rPr>
          <w:rFonts w:eastAsiaTheme="minorHAnsi"/>
        </w:rPr>
        <w:t>As such, the meeting did not want to take decisions, but rather preferred to take on board all the views</w:t>
      </w:r>
      <w:r>
        <w:rPr>
          <w:rFonts w:eastAsiaTheme="minorHAnsi"/>
        </w:rPr>
        <w:t>, and comments,</w:t>
      </w:r>
      <w:r w:rsidRPr="00EF225A">
        <w:rPr>
          <w:rFonts w:eastAsiaTheme="minorHAnsi"/>
        </w:rPr>
        <w:t xml:space="preserve"> and to give directions and recommendations for further consultations and considerations.</w:t>
      </w:r>
    </w:p>
    <w:p w14:paraId="7CECD387" w14:textId="77777777" w:rsidR="000729B8" w:rsidRDefault="000729B8" w:rsidP="000729B8">
      <w:pPr>
        <w:tabs>
          <w:tab w:val="left" w:pos="570"/>
        </w:tabs>
      </w:pPr>
      <w:r>
        <w:lastRenderedPageBreak/>
        <w:t>Overall, a general comment made was that Resolution 67 should stick to the issues on terminology within ITU-T, while general aspects on translation matters be better handled in Resolution 154 (Rev Dubai, 2018) for all ITU Sectors.</w:t>
      </w:r>
    </w:p>
    <w:p w14:paraId="247BDEE0" w14:textId="77777777" w:rsidR="000729B8" w:rsidRDefault="000729B8" w:rsidP="000729B8">
      <w:pPr>
        <w:tabs>
          <w:tab w:val="left" w:pos="570"/>
        </w:tabs>
      </w:pPr>
      <w:r>
        <w:t xml:space="preserve">The meeting encountered several proposals which were found to be preferably addressed in modifications to be proposed to Resolution 154 (Rev. Dubai, 2016), instead of amendments to Resolution 67 (Rev., </w:t>
      </w:r>
      <w:proofErr w:type="spellStart"/>
      <w:r>
        <w:t>Hammamet</w:t>
      </w:r>
      <w:proofErr w:type="spellEnd"/>
      <w:r>
        <w:t>, 2016). The corresponding proposals are put within square brackets [].</w:t>
      </w:r>
    </w:p>
    <w:p w14:paraId="0D859881" w14:textId="77777777" w:rsidR="000729B8" w:rsidRPr="002F48F2" w:rsidRDefault="000729B8" w:rsidP="000729B8">
      <w:pPr>
        <w:spacing w:before="240"/>
        <w:rPr>
          <w:rFonts w:asciiTheme="majorBidi" w:hAnsiTheme="majorBidi" w:cstheme="majorBidi"/>
          <w:b/>
        </w:rPr>
      </w:pPr>
      <w:r w:rsidRPr="002F48F2">
        <w:rPr>
          <w:rFonts w:asciiTheme="majorBidi" w:hAnsiTheme="majorBidi" w:cstheme="majorBidi"/>
          <w:b/>
        </w:rPr>
        <w:t>Results:</w:t>
      </w:r>
    </w:p>
    <w:p w14:paraId="1182F5F1" w14:textId="0FFA6150" w:rsidR="000729B8" w:rsidRDefault="000729B8" w:rsidP="007067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 new working document (WD02) </w:t>
      </w:r>
      <w:r w:rsidR="007A00A6">
        <w:rPr>
          <w:rFonts w:asciiTheme="majorBidi" w:hAnsiTheme="majorBidi" w:cstheme="majorBidi"/>
        </w:rPr>
        <w:t xml:space="preserve">was produced </w:t>
      </w:r>
      <w:r>
        <w:rPr>
          <w:rFonts w:asciiTheme="majorBidi" w:hAnsiTheme="majorBidi" w:cstheme="majorBidi"/>
        </w:rPr>
        <w:t>that reflects the outcome of the discussions in the form of a preliminary integrated draft MOD Resolution 67 text.</w:t>
      </w:r>
    </w:p>
    <w:p w14:paraId="55FA3C9A" w14:textId="0A91D4C5" w:rsidR="000A1F9F" w:rsidRDefault="000A1F9F" w:rsidP="00D33029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Attachment</w:t>
      </w:r>
      <w:r w:rsidR="00DE6F19">
        <w:rPr>
          <w:rFonts w:asciiTheme="majorBidi" w:hAnsiTheme="majorBidi" w:cstheme="majorBidi"/>
          <w:b/>
          <w:bCs/>
        </w:rPr>
        <w:t>s</w:t>
      </w:r>
      <w:r w:rsidRPr="0044189E">
        <w:rPr>
          <w:rFonts w:asciiTheme="majorBidi" w:hAnsiTheme="majorBidi" w:cstheme="majorBidi"/>
          <w:b/>
          <w:bCs/>
        </w:rPr>
        <w:t xml:space="preserve">: </w:t>
      </w:r>
      <w:r w:rsidR="00DE6F19">
        <w:rPr>
          <w:rFonts w:asciiTheme="majorBidi" w:hAnsiTheme="majorBidi" w:cstheme="majorBidi"/>
          <w:b/>
          <w:bCs/>
        </w:rPr>
        <w:t>2</w:t>
      </w:r>
    </w:p>
    <w:p w14:paraId="7BF3B8E2" w14:textId="58380AB7" w:rsidR="000A1F9F" w:rsidRDefault="000A1F9F" w:rsidP="00C5762A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714" w:hanging="357"/>
        <w:contextualSpacing w:val="0"/>
        <w:rPr>
          <w:rFonts w:asciiTheme="majorBidi" w:hAnsiTheme="majorBidi" w:cstheme="majorBidi"/>
          <w:bCs/>
          <w:szCs w:val="24"/>
        </w:rPr>
      </w:pPr>
      <w:r w:rsidRPr="00D30F15">
        <w:rPr>
          <w:rFonts w:asciiTheme="majorBidi" w:hAnsiTheme="majorBidi" w:cstheme="majorBidi"/>
          <w:bCs/>
          <w:szCs w:val="24"/>
        </w:rPr>
        <w:t>RG-</w:t>
      </w:r>
      <w:proofErr w:type="spellStart"/>
      <w:r w:rsidR="00C5762A" w:rsidRPr="00D30F15">
        <w:rPr>
          <w:rFonts w:asciiTheme="majorBidi" w:hAnsiTheme="majorBidi" w:cstheme="majorBidi"/>
          <w:bCs/>
          <w:szCs w:val="24"/>
        </w:rPr>
        <w:t>ResReview</w:t>
      </w:r>
      <w:proofErr w:type="spellEnd"/>
      <w:r w:rsidRPr="00D30F15">
        <w:rPr>
          <w:rFonts w:asciiTheme="majorBidi" w:hAnsiTheme="majorBidi" w:cstheme="majorBidi"/>
          <w:bCs/>
          <w:szCs w:val="24"/>
        </w:rPr>
        <w:t xml:space="preserve"> TD</w:t>
      </w:r>
      <w:r w:rsidR="00DE6F19" w:rsidRPr="00D30F15">
        <w:rPr>
          <w:rFonts w:asciiTheme="majorBidi" w:hAnsiTheme="majorBidi" w:cstheme="majorBidi"/>
          <w:bCs/>
          <w:szCs w:val="24"/>
        </w:rPr>
        <w:t>27</w:t>
      </w:r>
      <w:r w:rsidR="00D30F15">
        <w:rPr>
          <w:rFonts w:asciiTheme="majorBidi" w:hAnsiTheme="majorBidi" w:cstheme="majorBidi"/>
          <w:bCs/>
          <w:szCs w:val="24"/>
        </w:rPr>
        <w:t>-R1</w:t>
      </w:r>
      <w:r>
        <w:rPr>
          <w:rFonts w:asciiTheme="majorBidi" w:hAnsiTheme="majorBidi" w:cstheme="majorBidi"/>
          <w:bCs/>
          <w:szCs w:val="24"/>
        </w:rPr>
        <w:t xml:space="preserve">: </w:t>
      </w:r>
      <w:r w:rsidR="00DE6F19" w:rsidRPr="00DE6F19">
        <w:rPr>
          <w:rFonts w:asciiTheme="majorBidi" w:hAnsiTheme="majorBidi" w:cstheme="majorBidi"/>
          <w:bCs/>
          <w:szCs w:val="24"/>
        </w:rPr>
        <w:t>Draft report TSAG Rapporteur Group “Review of WTSA Resolutions” special e-meeting on WTSA Resolution 67 “Use in the ITU Telecommunication Standardization Sector of the languages of the Union on an equal footing”, 26 November 2021</w:t>
      </w:r>
      <w:r>
        <w:rPr>
          <w:rFonts w:asciiTheme="majorBidi" w:hAnsiTheme="majorBidi" w:cstheme="majorBidi"/>
          <w:bCs/>
          <w:szCs w:val="24"/>
        </w:rPr>
        <w:t>.</w:t>
      </w:r>
    </w:p>
    <w:p w14:paraId="61D5AA09" w14:textId="0D986056" w:rsidR="00DE6F19" w:rsidRDefault="00DE6F19" w:rsidP="00C5762A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714" w:hanging="357"/>
        <w:contextualSpacing w:val="0"/>
        <w:rPr>
          <w:rFonts w:asciiTheme="majorBidi" w:hAnsiTheme="majorBidi" w:cstheme="majorBidi"/>
          <w:bCs/>
          <w:szCs w:val="24"/>
        </w:rPr>
      </w:pPr>
      <w:r w:rsidRPr="00D30F15">
        <w:rPr>
          <w:rFonts w:asciiTheme="majorBidi" w:hAnsiTheme="majorBidi" w:cstheme="majorBidi"/>
          <w:bCs/>
          <w:szCs w:val="24"/>
        </w:rPr>
        <w:t>RG-</w:t>
      </w:r>
      <w:proofErr w:type="spellStart"/>
      <w:r w:rsidRPr="00D30F15">
        <w:rPr>
          <w:rFonts w:asciiTheme="majorBidi" w:hAnsiTheme="majorBidi" w:cstheme="majorBidi"/>
          <w:bCs/>
          <w:szCs w:val="24"/>
        </w:rPr>
        <w:t>ResReview</w:t>
      </w:r>
      <w:proofErr w:type="spellEnd"/>
      <w:r w:rsidRPr="00D30F15">
        <w:rPr>
          <w:rFonts w:asciiTheme="majorBidi" w:hAnsiTheme="majorBidi" w:cstheme="majorBidi"/>
          <w:bCs/>
          <w:szCs w:val="24"/>
        </w:rPr>
        <w:t xml:space="preserve"> WD02</w:t>
      </w:r>
      <w:r w:rsidR="00D30F15">
        <w:rPr>
          <w:rFonts w:asciiTheme="majorBidi" w:hAnsiTheme="majorBidi" w:cstheme="majorBidi"/>
          <w:bCs/>
          <w:szCs w:val="24"/>
        </w:rPr>
        <w:t>-R1</w:t>
      </w:r>
      <w:r>
        <w:rPr>
          <w:rFonts w:asciiTheme="majorBidi" w:hAnsiTheme="majorBidi" w:cstheme="majorBidi"/>
          <w:bCs/>
          <w:szCs w:val="24"/>
        </w:rPr>
        <w:t xml:space="preserve">: </w:t>
      </w:r>
      <w:r w:rsidRPr="00DE6F19">
        <w:rPr>
          <w:rFonts w:asciiTheme="majorBidi" w:hAnsiTheme="majorBidi" w:cstheme="majorBidi"/>
          <w:bCs/>
          <w:szCs w:val="24"/>
        </w:rPr>
        <w:t>MOD Res.67 - results of the TSAG RG-</w:t>
      </w:r>
      <w:proofErr w:type="spellStart"/>
      <w:r w:rsidRPr="00DE6F19">
        <w:rPr>
          <w:rFonts w:asciiTheme="majorBidi" w:hAnsiTheme="majorBidi" w:cstheme="majorBidi"/>
          <w:bCs/>
          <w:szCs w:val="24"/>
        </w:rPr>
        <w:t>ResReview</w:t>
      </w:r>
      <w:proofErr w:type="spellEnd"/>
      <w:r w:rsidRPr="00DE6F19">
        <w:rPr>
          <w:rFonts w:asciiTheme="majorBidi" w:hAnsiTheme="majorBidi" w:cstheme="majorBidi"/>
          <w:bCs/>
          <w:szCs w:val="24"/>
        </w:rPr>
        <w:t xml:space="preserve"> meeting of 26 November 2021</w:t>
      </w:r>
      <w:r>
        <w:rPr>
          <w:rFonts w:asciiTheme="majorBidi" w:hAnsiTheme="majorBidi" w:cstheme="majorBidi"/>
          <w:bCs/>
          <w:szCs w:val="24"/>
        </w:rPr>
        <w:t>.</w:t>
      </w:r>
    </w:p>
    <w:p w14:paraId="5008A73E" w14:textId="77777777"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9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CEC9F" w14:textId="77777777" w:rsidR="00322F22" w:rsidRDefault="00322F22">
      <w:r>
        <w:separator/>
      </w:r>
    </w:p>
  </w:endnote>
  <w:endnote w:type="continuationSeparator" w:id="0">
    <w:p w14:paraId="586DD294" w14:textId="77777777" w:rsidR="00322F22" w:rsidRDefault="0032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31882" w14:textId="77777777" w:rsidR="00322F22" w:rsidRDefault="00322F22">
      <w:r>
        <w:separator/>
      </w:r>
    </w:p>
  </w:footnote>
  <w:footnote w:type="continuationSeparator" w:id="0">
    <w:p w14:paraId="0FCC3C27" w14:textId="77777777" w:rsidR="00322F22" w:rsidRDefault="00322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D18" w14:textId="77777777"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8315B6">
      <w:rPr>
        <w:noProof/>
      </w:rPr>
      <w:t>5</w:t>
    </w:r>
    <w:r w:rsidRPr="00ED1CDB">
      <w:fldChar w:fldCharType="end"/>
    </w:r>
    <w:r w:rsidRPr="00ED1CDB">
      <w:t xml:space="preserve"> -</w:t>
    </w:r>
  </w:p>
  <w:p w14:paraId="28470411" w14:textId="04B33ECA" w:rsidR="00ED1CDB" w:rsidRPr="00ED1CDB" w:rsidRDefault="003E3591" w:rsidP="00ED1CDB">
    <w:pPr>
      <w:pStyle w:val="Header"/>
      <w:spacing w:after="240"/>
    </w:pPr>
    <w:r>
      <w:t>T</w:t>
    </w:r>
    <w:r w:rsidR="003C7237">
      <w:t>SAG-T</w:t>
    </w:r>
    <w:r>
      <w:t>D</w:t>
    </w:r>
    <w:r w:rsidR="00DE6F19">
      <w:t>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62B"/>
    <w:multiLevelType w:val="hybridMultilevel"/>
    <w:tmpl w:val="FC7A6196"/>
    <w:lvl w:ilvl="0" w:tplc="304C4E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83489"/>
    <w:multiLevelType w:val="hybridMultilevel"/>
    <w:tmpl w:val="5E88FD0C"/>
    <w:lvl w:ilvl="0" w:tplc="DA6E27C6">
      <w:numFmt w:val="bullet"/>
      <w:lvlText w:val=""/>
      <w:lvlJc w:val="left"/>
      <w:pPr>
        <w:ind w:left="1154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7881647"/>
    <w:multiLevelType w:val="hybridMultilevel"/>
    <w:tmpl w:val="55483024"/>
    <w:lvl w:ilvl="0" w:tplc="13FCE9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BB4042"/>
    <w:multiLevelType w:val="hybridMultilevel"/>
    <w:tmpl w:val="BF3CFFE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9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2F6742F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0167C10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DF75EDD"/>
    <w:multiLevelType w:val="hybridMultilevel"/>
    <w:tmpl w:val="12802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D682B"/>
    <w:multiLevelType w:val="hybridMultilevel"/>
    <w:tmpl w:val="7DE2AD4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82D7C"/>
    <w:multiLevelType w:val="hybridMultilevel"/>
    <w:tmpl w:val="012A13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6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8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D70086"/>
    <w:multiLevelType w:val="hybridMultilevel"/>
    <w:tmpl w:val="7E002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0" w15:restartNumberingAfterBreak="0">
    <w:nsid w:val="74D5524D"/>
    <w:multiLevelType w:val="hybridMultilevel"/>
    <w:tmpl w:val="EC2852E6"/>
    <w:lvl w:ilvl="0" w:tplc="CD746D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DEE61A8"/>
    <w:multiLevelType w:val="hybridMultilevel"/>
    <w:tmpl w:val="7A8A79A0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28"/>
  </w:num>
  <w:num w:numId="2">
    <w:abstractNumId w:val="31"/>
  </w:num>
  <w:num w:numId="3">
    <w:abstractNumId w:val="9"/>
  </w:num>
  <w:num w:numId="4">
    <w:abstractNumId w:val="13"/>
  </w:num>
  <w:num w:numId="5">
    <w:abstractNumId w:val="17"/>
  </w:num>
  <w:num w:numId="6">
    <w:abstractNumId w:val="10"/>
  </w:num>
  <w:num w:numId="7">
    <w:abstractNumId w:val="8"/>
  </w:num>
  <w:num w:numId="8">
    <w:abstractNumId w:val="21"/>
  </w:num>
  <w:num w:numId="9">
    <w:abstractNumId w:val="6"/>
  </w:num>
  <w:num w:numId="10">
    <w:abstractNumId w:val="24"/>
  </w:num>
  <w:num w:numId="11">
    <w:abstractNumId w:val="27"/>
  </w:num>
  <w:num w:numId="12">
    <w:abstractNumId w:val="22"/>
  </w:num>
  <w:num w:numId="13">
    <w:abstractNumId w:val="15"/>
  </w:num>
  <w:num w:numId="14">
    <w:abstractNumId w:val="5"/>
  </w:num>
  <w:num w:numId="15">
    <w:abstractNumId w:val="20"/>
  </w:num>
  <w:num w:numId="16">
    <w:abstractNumId w:val="12"/>
  </w:num>
  <w:num w:numId="17">
    <w:abstractNumId w:val="26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"/>
  </w:num>
  <w:num w:numId="22">
    <w:abstractNumId w:val="11"/>
  </w:num>
  <w:num w:numId="23">
    <w:abstractNumId w:val="7"/>
  </w:num>
  <w:num w:numId="24">
    <w:abstractNumId w:val="29"/>
  </w:num>
  <w:num w:numId="25">
    <w:abstractNumId w:val="19"/>
  </w:num>
  <w:num w:numId="26">
    <w:abstractNumId w:val="30"/>
  </w:num>
  <w:num w:numId="27">
    <w:abstractNumId w:val="0"/>
  </w:num>
  <w:num w:numId="28">
    <w:abstractNumId w:val="23"/>
  </w:num>
  <w:num w:numId="29">
    <w:abstractNumId w:val="4"/>
  </w:num>
  <w:num w:numId="30">
    <w:abstractNumId w:val="25"/>
  </w:num>
  <w:num w:numId="31">
    <w:abstractNumId w:val="32"/>
  </w:num>
  <w:num w:numId="32">
    <w:abstractNumId w:val="18"/>
  </w:num>
  <w:num w:numId="33">
    <w:abstractNumId w:val="16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3F46"/>
    <w:rsid w:val="000241BC"/>
    <w:rsid w:val="00024FA8"/>
    <w:rsid w:val="00025144"/>
    <w:rsid w:val="00026545"/>
    <w:rsid w:val="0003135F"/>
    <w:rsid w:val="0003185A"/>
    <w:rsid w:val="00031910"/>
    <w:rsid w:val="0003195F"/>
    <w:rsid w:val="00032AC7"/>
    <w:rsid w:val="00033075"/>
    <w:rsid w:val="000330BA"/>
    <w:rsid w:val="00036D35"/>
    <w:rsid w:val="0003778C"/>
    <w:rsid w:val="00040210"/>
    <w:rsid w:val="000407E4"/>
    <w:rsid w:val="00041079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53DD5"/>
    <w:rsid w:val="00060CC7"/>
    <w:rsid w:val="00062034"/>
    <w:rsid w:val="000621DA"/>
    <w:rsid w:val="000625E8"/>
    <w:rsid w:val="00064097"/>
    <w:rsid w:val="00064C45"/>
    <w:rsid w:val="00065478"/>
    <w:rsid w:val="00065480"/>
    <w:rsid w:val="00070133"/>
    <w:rsid w:val="00070199"/>
    <w:rsid w:val="000729B8"/>
    <w:rsid w:val="00072EB4"/>
    <w:rsid w:val="00072FF3"/>
    <w:rsid w:val="00073A15"/>
    <w:rsid w:val="00073FB1"/>
    <w:rsid w:val="000754F3"/>
    <w:rsid w:val="00075669"/>
    <w:rsid w:val="0007697D"/>
    <w:rsid w:val="000814DB"/>
    <w:rsid w:val="00081E93"/>
    <w:rsid w:val="000845E3"/>
    <w:rsid w:val="000927DA"/>
    <w:rsid w:val="000928C8"/>
    <w:rsid w:val="00092E7D"/>
    <w:rsid w:val="00093914"/>
    <w:rsid w:val="00093CDE"/>
    <w:rsid w:val="000943BF"/>
    <w:rsid w:val="000945C3"/>
    <w:rsid w:val="00094B02"/>
    <w:rsid w:val="0009570F"/>
    <w:rsid w:val="000963A2"/>
    <w:rsid w:val="00096576"/>
    <w:rsid w:val="00096E77"/>
    <w:rsid w:val="00097496"/>
    <w:rsid w:val="000A0225"/>
    <w:rsid w:val="000A0D90"/>
    <w:rsid w:val="000A1F9F"/>
    <w:rsid w:val="000A1FC5"/>
    <w:rsid w:val="000A2AA9"/>
    <w:rsid w:val="000A2D94"/>
    <w:rsid w:val="000A3D6F"/>
    <w:rsid w:val="000A4B58"/>
    <w:rsid w:val="000A6783"/>
    <w:rsid w:val="000A6F62"/>
    <w:rsid w:val="000B53CD"/>
    <w:rsid w:val="000B63E5"/>
    <w:rsid w:val="000C07C9"/>
    <w:rsid w:val="000C25D3"/>
    <w:rsid w:val="000C2FAF"/>
    <w:rsid w:val="000C2FC0"/>
    <w:rsid w:val="000C4371"/>
    <w:rsid w:val="000C4E21"/>
    <w:rsid w:val="000C60DC"/>
    <w:rsid w:val="000C73A0"/>
    <w:rsid w:val="000D1601"/>
    <w:rsid w:val="000D18F0"/>
    <w:rsid w:val="000D215A"/>
    <w:rsid w:val="000D45E7"/>
    <w:rsid w:val="000D582B"/>
    <w:rsid w:val="000D62E1"/>
    <w:rsid w:val="000D6B53"/>
    <w:rsid w:val="000D78AB"/>
    <w:rsid w:val="000E1B81"/>
    <w:rsid w:val="000E25E6"/>
    <w:rsid w:val="000E27C5"/>
    <w:rsid w:val="000E2ABC"/>
    <w:rsid w:val="000E2D90"/>
    <w:rsid w:val="000E2F38"/>
    <w:rsid w:val="000E46DB"/>
    <w:rsid w:val="000E55BA"/>
    <w:rsid w:val="000E652D"/>
    <w:rsid w:val="000E6A5B"/>
    <w:rsid w:val="000E77F4"/>
    <w:rsid w:val="000F0409"/>
    <w:rsid w:val="000F0622"/>
    <w:rsid w:val="000F1F56"/>
    <w:rsid w:val="000F2908"/>
    <w:rsid w:val="000F5843"/>
    <w:rsid w:val="000F7261"/>
    <w:rsid w:val="000F735E"/>
    <w:rsid w:val="000F76EB"/>
    <w:rsid w:val="00101A9A"/>
    <w:rsid w:val="00101F66"/>
    <w:rsid w:val="00102D39"/>
    <w:rsid w:val="00103412"/>
    <w:rsid w:val="00104842"/>
    <w:rsid w:val="00105D8C"/>
    <w:rsid w:val="001073EE"/>
    <w:rsid w:val="00107A1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6760"/>
    <w:rsid w:val="001277AC"/>
    <w:rsid w:val="00127B69"/>
    <w:rsid w:val="00130372"/>
    <w:rsid w:val="00130FFE"/>
    <w:rsid w:val="00131A9B"/>
    <w:rsid w:val="00132261"/>
    <w:rsid w:val="00133B5B"/>
    <w:rsid w:val="00134FDC"/>
    <w:rsid w:val="00135BDD"/>
    <w:rsid w:val="0013662D"/>
    <w:rsid w:val="00137D05"/>
    <w:rsid w:val="0014204E"/>
    <w:rsid w:val="00143131"/>
    <w:rsid w:val="00144995"/>
    <w:rsid w:val="00144C10"/>
    <w:rsid w:val="001472C7"/>
    <w:rsid w:val="00147AC1"/>
    <w:rsid w:val="00150E64"/>
    <w:rsid w:val="00150FC1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28D0"/>
    <w:rsid w:val="001631A8"/>
    <w:rsid w:val="0016366E"/>
    <w:rsid w:val="00163F00"/>
    <w:rsid w:val="001640BC"/>
    <w:rsid w:val="0016799C"/>
    <w:rsid w:val="00167C97"/>
    <w:rsid w:val="00167FF0"/>
    <w:rsid w:val="001712C1"/>
    <w:rsid w:val="0017136C"/>
    <w:rsid w:val="001741E1"/>
    <w:rsid w:val="0017548B"/>
    <w:rsid w:val="0017589F"/>
    <w:rsid w:val="0017600F"/>
    <w:rsid w:val="00177279"/>
    <w:rsid w:val="00177831"/>
    <w:rsid w:val="001811BA"/>
    <w:rsid w:val="00182532"/>
    <w:rsid w:val="00182E25"/>
    <w:rsid w:val="001850DC"/>
    <w:rsid w:val="001902E2"/>
    <w:rsid w:val="00191286"/>
    <w:rsid w:val="0019273C"/>
    <w:rsid w:val="001956FE"/>
    <w:rsid w:val="001977B1"/>
    <w:rsid w:val="00197AAC"/>
    <w:rsid w:val="001A0BCA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6E92"/>
    <w:rsid w:val="001B70F2"/>
    <w:rsid w:val="001C09DF"/>
    <w:rsid w:val="001C11E8"/>
    <w:rsid w:val="001C1625"/>
    <w:rsid w:val="001C20F9"/>
    <w:rsid w:val="001C274B"/>
    <w:rsid w:val="001C3EE5"/>
    <w:rsid w:val="001C59C3"/>
    <w:rsid w:val="001C64FF"/>
    <w:rsid w:val="001C6664"/>
    <w:rsid w:val="001C66C5"/>
    <w:rsid w:val="001C75BB"/>
    <w:rsid w:val="001D1172"/>
    <w:rsid w:val="001D1D2C"/>
    <w:rsid w:val="001D203E"/>
    <w:rsid w:val="001D212C"/>
    <w:rsid w:val="001D2AF7"/>
    <w:rsid w:val="001D59FB"/>
    <w:rsid w:val="001D5CA6"/>
    <w:rsid w:val="001D5EBB"/>
    <w:rsid w:val="001D7176"/>
    <w:rsid w:val="001E0BB6"/>
    <w:rsid w:val="001E1212"/>
    <w:rsid w:val="001E16DF"/>
    <w:rsid w:val="001E4B74"/>
    <w:rsid w:val="001E52D5"/>
    <w:rsid w:val="001E5F2B"/>
    <w:rsid w:val="001E6689"/>
    <w:rsid w:val="001E7F59"/>
    <w:rsid w:val="001F0AFA"/>
    <w:rsid w:val="001F251A"/>
    <w:rsid w:val="001F35DE"/>
    <w:rsid w:val="001F4608"/>
    <w:rsid w:val="001F477E"/>
    <w:rsid w:val="00202893"/>
    <w:rsid w:val="0020348C"/>
    <w:rsid w:val="00203603"/>
    <w:rsid w:val="00205C55"/>
    <w:rsid w:val="002061E9"/>
    <w:rsid w:val="0020705A"/>
    <w:rsid w:val="0020763F"/>
    <w:rsid w:val="00207B0A"/>
    <w:rsid w:val="002125D9"/>
    <w:rsid w:val="002132F6"/>
    <w:rsid w:val="00215AFA"/>
    <w:rsid w:val="00216803"/>
    <w:rsid w:val="002202A8"/>
    <w:rsid w:val="00220DD6"/>
    <w:rsid w:val="0022341C"/>
    <w:rsid w:val="002235B2"/>
    <w:rsid w:val="00224CA0"/>
    <w:rsid w:val="002276D9"/>
    <w:rsid w:val="00234E2B"/>
    <w:rsid w:val="0023742E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27ED"/>
    <w:rsid w:val="002534D2"/>
    <w:rsid w:val="00253973"/>
    <w:rsid w:val="00255913"/>
    <w:rsid w:val="002559CA"/>
    <w:rsid w:val="0025691B"/>
    <w:rsid w:val="002575F5"/>
    <w:rsid w:val="00257E37"/>
    <w:rsid w:val="00261023"/>
    <w:rsid w:val="002610F3"/>
    <w:rsid w:val="0026115A"/>
    <w:rsid w:val="0026153C"/>
    <w:rsid w:val="0026192C"/>
    <w:rsid w:val="00261A99"/>
    <w:rsid w:val="00262BD5"/>
    <w:rsid w:val="00267584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65EE"/>
    <w:rsid w:val="00287AA6"/>
    <w:rsid w:val="00291D47"/>
    <w:rsid w:val="002920CA"/>
    <w:rsid w:val="00293C25"/>
    <w:rsid w:val="00294B56"/>
    <w:rsid w:val="002950D6"/>
    <w:rsid w:val="00295A0A"/>
    <w:rsid w:val="00296968"/>
    <w:rsid w:val="0029797C"/>
    <w:rsid w:val="002A0F17"/>
    <w:rsid w:val="002A1365"/>
    <w:rsid w:val="002A33AD"/>
    <w:rsid w:val="002A551D"/>
    <w:rsid w:val="002A5ED8"/>
    <w:rsid w:val="002A74C8"/>
    <w:rsid w:val="002B01E9"/>
    <w:rsid w:val="002B220B"/>
    <w:rsid w:val="002B2377"/>
    <w:rsid w:val="002B37F0"/>
    <w:rsid w:val="002B3E32"/>
    <w:rsid w:val="002B4C63"/>
    <w:rsid w:val="002B6446"/>
    <w:rsid w:val="002B6B32"/>
    <w:rsid w:val="002B6C35"/>
    <w:rsid w:val="002B6F21"/>
    <w:rsid w:val="002B6FA3"/>
    <w:rsid w:val="002B74AB"/>
    <w:rsid w:val="002B79C7"/>
    <w:rsid w:val="002B7C73"/>
    <w:rsid w:val="002C2206"/>
    <w:rsid w:val="002C4617"/>
    <w:rsid w:val="002C5263"/>
    <w:rsid w:val="002C55D1"/>
    <w:rsid w:val="002C6D2E"/>
    <w:rsid w:val="002C6FDF"/>
    <w:rsid w:val="002D0863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214F"/>
    <w:rsid w:val="002F24A7"/>
    <w:rsid w:val="002F47B4"/>
    <w:rsid w:val="002F53B8"/>
    <w:rsid w:val="002F57F0"/>
    <w:rsid w:val="002F5EDD"/>
    <w:rsid w:val="00300EEE"/>
    <w:rsid w:val="00302A91"/>
    <w:rsid w:val="00303ABA"/>
    <w:rsid w:val="00303F2C"/>
    <w:rsid w:val="0030525E"/>
    <w:rsid w:val="00305356"/>
    <w:rsid w:val="003067E7"/>
    <w:rsid w:val="00307B4A"/>
    <w:rsid w:val="00307CCC"/>
    <w:rsid w:val="0031261C"/>
    <w:rsid w:val="00312649"/>
    <w:rsid w:val="00314A04"/>
    <w:rsid w:val="00317453"/>
    <w:rsid w:val="00322F22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3945"/>
    <w:rsid w:val="003345ED"/>
    <w:rsid w:val="00334AD1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F5D"/>
    <w:rsid w:val="0035206E"/>
    <w:rsid w:val="003526B1"/>
    <w:rsid w:val="00352B0A"/>
    <w:rsid w:val="0035391B"/>
    <w:rsid w:val="00355C69"/>
    <w:rsid w:val="00355DEB"/>
    <w:rsid w:val="00357FF5"/>
    <w:rsid w:val="00360502"/>
    <w:rsid w:val="00361262"/>
    <w:rsid w:val="00361C4D"/>
    <w:rsid w:val="0036234B"/>
    <w:rsid w:val="00363477"/>
    <w:rsid w:val="0036351A"/>
    <w:rsid w:val="00370324"/>
    <w:rsid w:val="00371A04"/>
    <w:rsid w:val="00372B0E"/>
    <w:rsid w:val="003737E5"/>
    <w:rsid w:val="0037420C"/>
    <w:rsid w:val="00374359"/>
    <w:rsid w:val="00375842"/>
    <w:rsid w:val="00375963"/>
    <w:rsid w:val="00375C0E"/>
    <w:rsid w:val="00376A4D"/>
    <w:rsid w:val="003774DF"/>
    <w:rsid w:val="00380352"/>
    <w:rsid w:val="0038138E"/>
    <w:rsid w:val="00382A03"/>
    <w:rsid w:val="00384DF9"/>
    <w:rsid w:val="003858F2"/>
    <w:rsid w:val="0038705B"/>
    <w:rsid w:val="00390A43"/>
    <w:rsid w:val="00391254"/>
    <w:rsid w:val="00391DA5"/>
    <w:rsid w:val="00396DAD"/>
    <w:rsid w:val="00397C2E"/>
    <w:rsid w:val="00397EFA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CD4"/>
    <w:rsid w:val="003B7DC0"/>
    <w:rsid w:val="003C5965"/>
    <w:rsid w:val="003C5F40"/>
    <w:rsid w:val="003C6DFF"/>
    <w:rsid w:val="003C71BD"/>
    <w:rsid w:val="003C7237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3591"/>
    <w:rsid w:val="003E43B6"/>
    <w:rsid w:val="003E5F3D"/>
    <w:rsid w:val="003E6540"/>
    <w:rsid w:val="003E6A95"/>
    <w:rsid w:val="003E6D1D"/>
    <w:rsid w:val="003E6DC4"/>
    <w:rsid w:val="003E7DB6"/>
    <w:rsid w:val="003F0BD3"/>
    <w:rsid w:val="003F0DCF"/>
    <w:rsid w:val="003F12FA"/>
    <w:rsid w:val="003F35B0"/>
    <w:rsid w:val="003F4013"/>
    <w:rsid w:val="003F41D0"/>
    <w:rsid w:val="003F76DE"/>
    <w:rsid w:val="00400036"/>
    <w:rsid w:val="004005ED"/>
    <w:rsid w:val="00400BEF"/>
    <w:rsid w:val="00400F16"/>
    <w:rsid w:val="00402EFF"/>
    <w:rsid w:val="00404DC4"/>
    <w:rsid w:val="004051DD"/>
    <w:rsid w:val="004057D6"/>
    <w:rsid w:val="004063BD"/>
    <w:rsid w:val="0040654F"/>
    <w:rsid w:val="004075B5"/>
    <w:rsid w:val="004078DB"/>
    <w:rsid w:val="00407FF7"/>
    <w:rsid w:val="004128D0"/>
    <w:rsid w:val="00412BFD"/>
    <w:rsid w:val="00414774"/>
    <w:rsid w:val="0041590A"/>
    <w:rsid w:val="00416083"/>
    <w:rsid w:val="0042055D"/>
    <w:rsid w:val="004215B2"/>
    <w:rsid w:val="00423B6C"/>
    <w:rsid w:val="0042428F"/>
    <w:rsid w:val="00425213"/>
    <w:rsid w:val="004304D9"/>
    <w:rsid w:val="004335F9"/>
    <w:rsid w:val="00433AB7"/>
    <w:rsid w:val="00434A21"/>
    <w:rsid w:val="00435CFA"/>
    <w:rsid w:val="0043747F"/>
    <w:rsid w:val="00437604"/>
    <w:rsid w:val="00437A12"/>
    <w:rsid w:val="0044328C"/>
    <w:rsid w:val="004470C3"/>
    <w:rsid w:val="0044745F"/>
    <w:rsid w:val="00447D0E"/>
    <w:rsid w:val="0045048D"/>
    <w:rsid w:val="00450AC1"/>
    <w:rsid w:val="00451378"/>
    <w:rsid w:val="00452B5B"/>
    <w:rsid w:val="004535DA"/>
    <w:rsid w:val="00453728"/>
    <w:rsid w:val="00454CD4"/>
    <w:rsid w:val="004553C3"/>
    <w:rsid w:val="004554C7"/>
    <w:rsid w:val="004564C2"/>
    <w:rsid w:val="00456B6A"/>
    <w:rsid w:val="004571D0"/>
    <w:rsid w:val="0045739C"/>
    <w:rsid w:val="00461736"/>
    <w:rsid w:val="00461AAE"/>
    <w:rsid w:val="00461F1E"/>
    <w:rsid w:val="00465880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19BB"/>
    <w:rsid w:val="00471AF0"/>
    <w:rsid w:val="0047227C"/>
    <w:rsid w:val="0047519B"/>
    <w:rsid w:val="00477185"/>
    <w:rsid w:val="00477A0D"/>
    <w:rsid w:val="00477FCE"/>
    <w:rsid w:val="004807FC"/>
    <w:rsid w:val="0048123C"/>
    <w:rsid w:val="00482A56"/>
    <w:rsid w:val="00483871"/>
    <w:rsid w:val="00483A83"/>
    <w:rsid w:val="00484195"/>
    <w:rsid w:val="00486ECF"/>
    <w:rsid w:val="00486F72"/>
    <w:rsid w:val="00487698"/>
    <w:rsid w:val="00487732"/>
    <w:rsid w:val="0049059F"/>
    <w:rsid w:val="00491649"/>
    <w:rsid w:val="004916F1"/>
    <w:rsid w:val="0049227B"/>
    <w:rsid w:val="00493CE8"/>
    <w:rsid w:val="0049495C"/>
    <w:rsid w:val="00494B91"/>
    <w:rsid w:val="004961B1"/>
    <w:rsid w:val="00497692"/>
    <w:rsid w:val="004A0001"/>
    <w:rsid w:val="004A1A1B"/>
    <w:rsid w:val="004A1CB9"/>
    <w:rsid w:val="004A1DF1"/>
    <w:rsid w:val="004A2C3E"/>
    <w:rsid w:val="004A31E3"/>
    <w:rsid w:val="004A3664"/>
    <w:rsid w:val="004A4632"/>
    <w:rsid w:val="004A535B"/>
    <w:rsid w:val="004A63F5"/>
    <w:rsid w:val="004A6421"/>
    <w:rsid w:val="004A65B7"/>
    <w:rsid w:val="004A6DF4"/>
    <w:rsid w:val="004A727C"/>
    <w:rsid w:val="004A7813"/>
    <w:rsid w:val="004B0559"/>
    <w:rsid w:val="004B09D0"/>
    <w:rsid w:val="004B2C27"/>
    <w:rsid w:val="004B642B"/>
    <w:rsid w:val="004B763C"/>
    <w:rsid w:val="004C004A"/>
    <w:rsid w:val="004C1786"/>
    <w:rsid w:val="004C1A17"/>
    <w:rsid w:val="004C2377"/>
    <w:rsid w:val="004C2B7A"/>
    <w:rsid w:val="004C427F"/>
    <w:rsid w:val="004C42CC"/>
    <w:rsid w:val="004C56AC"/>
    <w:rsid w:val="004C5C55"/>
    <w:rsid w:val="004C5F26"/>
    <w:rsid w:val="004C79C5"/>
    <w:rsid w:val="004D13CA"/>
    <w:rsid w:val="004D1913"/>
    <w:rsid w:val="004D1A5E"/>
    <w:rsid w:val="004D1E5C"/>
    <w:rsid w:val="004D346D"/>
    <w:rsid w:val="004D353D"/>
    <w:rsid w:val="004D36F6"/>
    <w:rsid w:val="004D3CF8"/>
    <w:rsid w:val="004D3FD8"/>
    <w:rsid w:val="004D40EA"/>
    <w:rsid w:val="004D42FA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4F1A"/>
    <w:rsid w:val="0050552F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19E6"/>
    <w:rsid w:val="00513CE2"/>
    <w:rsid w:val="00513F1B"/>
    <w:rsid w:val="00515294"/>
    <w:rsid w:val="00515C28"/>
    <w:rsid w:val="00516E04"/>
    <w:rsid w:val="00517708"/>
    <w:rsid w:val="00517FE5"/>
    <w:rsid w:val="005201CB"/>
    <w:rsid w:val="005203B8"/>
    <w:rsid w:val="00520970"/>
    <w:rsid w:val="005218C9"/>
    <w:rsid w:val="005236BC"/>
    <w:rsid w:val="00526203"/>
    <w:rsid w:val="005262B8"/>
    <w:rsid w:val="00526E51"/>
    <w:rsid w:val="00530330"/>
    <w:rsid w:val="00530F44"/>
    <w:rsid w:val="00532B95"/>
    <w:rsid w:val="0053381A"/>
    <w:rsid w:val="00533FB6"/>
    <w:rsid w:val="00535558"/>
    <w:rsid w:val="00536014"/>
    <w:rsid w:val="00536BD8"/>
    <w:rsid w:val="005372D2"/>
    <w:rsid w:val="0053773D"/>
    <w:rsid w:val="005407F6"/>
    <w:rsid w:val="005419D1"/>
    <w:rsid w:val="00545C13"/>
    <w:rsid w:val="00545C4F"/>
    <w:rsid w:val="00545ED2"/>
    <w:rsid w:val="00546216"/>
    <w:rsid w:val="005465C3"/>
    <w:rsid w:val="005477EB"/>
    <w:rsid w:val="005478C1"/>
    <w:rsid w:val="00550D23"/>
    <w:rsid w:val="0055112C"/>
    <w:rsid w:val="00552A26"/>
    <w:rsid w:val="00553B16"/>
    <w:rsid w:val="00554B34"/>
    <w:rsid w:val="00555016"/>
    <w:rsid w:val="00556019"/>
    <w:rsid w:val="005572A0"/>
    <w:rsid w:val="0056008D"/>
    <w:rsid w:val="00560A63"/>
    <w:rsid w:val="00561001"/>
    <w:rsid w:val="00561623"/>
    <w:rsid w:val="0056311B"/>
    <w:rsid w:val="00563A40"/>
    <w:rsid w:val="00564E0E"/>
    <w:rsid w:val="00566D62"/>
    <w:rsid w:val="005707AD"/>
    <w:rsid w:val="00570897"/>
    <w:rsid w:val="005713D3"/>
    <w:rsid w:val="005716BE"/>
    <w:rsid w:val="005716D7"/>
    <w:rsid w:val="00572958"/>
    <w:rsid w:val="00573557"/>
    <w:rsid w:val="0057379E"/>
    <w:rsid w:val="00576A94"/>
    <w:rsid w:val="00580237"/>
    <w:rsid w:val="00580A29"/>
    <w:rsid w:val="00581E2E"/>
    <w:rsid w:val="00581F1F"/>
    <w:rsid w:val="00582464"/>
    <w:rsid w:val="00583C33"/>
    <w:rsid w:val="00584CE6"/>
    <w:rsid w:val="005861BE"/>
    <w:rsid w:val="00586F0C"/>
    <w:rsid w:val="005911DF"/>
    <w:rsid w:val="00591463"/>
    <w:rsid w:val="00591970"/>
    <w:rsid w:val="0059461F"/>
    <w:rsid w:val="005947C8"/>
    <w:rsid w:val="0059794C"/>
    <w:rsid w:val="005A026F"/>
    <w:rsid w:val="005A05F3"/>
    <w:rsid w:val="005A1E34"/>
    <w:rsid w:val="005A2DB3"/>
    <w:rsid w:val="005A2EE9"/>
    <w:rsid w:val="005A31FC"/>
    <w:rsid w:val="005A33E8"/>
    <w:rsid w:val="005A391D"/>
    <w:rsid w:val="005A637F"/>
    <w:rsid w:val="005A6408"/>
    <w:rsid w:val="005A6B6C"/>
    <w:rsid w:val="005A6F95"/>
    <w:rsid w:val="005B0BD3"/>
    <w:rsid w:val="005B1265"/>
    <w:rsid w:val="005B1DE5"/>
    <w:rsid w:val="005B5113"/>
    <w:rsid w:val="005C0618"/>
    <w:rsid w:val="005C2096"/>
    <w:rsid w:val="005C4DEF"/>
    <w:rsid w:val="005C60DE"/>
    <w:rsid w:val="005D02FE"/>
    <w:rsid w:val="005D4076"/>
    <w:rsid w:val="005D5145"/>
    <w:rsid w:val="005D6DB8"/>
    <w:rsid w:val="005D6F80"/>
    <w:rsid w:val="005E011C"/>
    <w:rsid w:val="005E094B"/>
    <w:rsid w:val="005E09D8"/>
    <w:rsid w:val="005E19DE"/>
    <w:rsid w:val="005E23D5"/>
    <w:rsid w:val="005E313E"/>
    <w:rsid w:val="005E7026"/>
    <w:rsid w:val="005F2449"/>
    <w:rsid w:val="005F2DA1"/>
    <w:rsid w:val="005F3D14"/>
    <w:rsid w:val="005F3DA6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4ED"/>
    <w:rsid w:val="00607B4F"/>
    <w:rsid w:val="0061090E"/>
    <w:rsid w:val="00610D47"/>
    <w:rsid w:val="0061105A"/>
    <w:rsid w:val="006129C0"/>
    <w:rsid w:val="00614EC1"/>
    <w:rsid w:val="00615382"/>
    <w:rsid w:val="00616BB9"/>
    <w:rsid w:val="00620C8A"/>
    <w:rsid w:val="00620C8F"/>
    <w:rsid w:val="00621392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5FB"/>
    <w:rsid w:val="00650E07"/>
    <w:rsid w:val="006511B6"/>
    <w:rsid w:val="00651B55"/>
    <w:rsid w:val="00654056"/>
    <w:rsid w:val="006572C8"/>
    <w:rsid w:val="00660551"/>
    <w:rsid w:val="006612B2"/>
    <w:rsid w:val="006612ED"/>
    <w:rsid w:val="00662706"/>
    <w:rsid w:val="00663836"/>
    <w:rsid w:val="006639E7"/>
    <w:rsid w:val="006641E6"/>
    <w:rsid w:val="006646AA"/>
    <w:rsid w:val="0066752C"/>
    <w:rsid w:val="00670EFE"/>
    <w:rsid w:val="00672018"/>
    <w:rsid w:val="006739F6"/>
    <w:rsid w:val="006746D9"/>
    <w:rsid w:val="00677D02"/>
    <w:rsid w:val="00680D09"/>
    <w:rsid w:val="00682B94"/>
    <w:rsid w:val="0068368B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96FE3"/>
    <w:rsid w:val="006A1AEA"/>
    <w:rsid w:val="006A3282"/>
    <w:rsid w:val="006A3729"/>
    <w:rsid w:val="006A37E2"/>
    <w:rsid w:val="006A6122"/>
    <w:rsid w:val="006A61F0"/>
    <w:rsid w:val="006B1D8D"/>
    <w:rsid w:val="006B1E61"/>
    <w:rsid w:val="006B2E3E"/>
    <w:rsid w:val="006B3958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C7C76"/>
    <w:rsid w:val="006D2A93"/>
    <w:rsid w:val="006D4B6C"/>
    <w:rsid w:val="006D50A5"/>
    <w:rsid w:val="006D5689"/>
    <w:rsid w:val="006D58E6"/>
    <w:rsid w:val="006D69AC"/>
    <w:rsid w:val="006E1586"/>
    <w:rsid w:val="006E279B"/>
    <w:rsid w:val="006E2854"/>
    <w:rsid w:val="006E2BD5"/>
    <w:rsid w:val="006E30CF"/>
    <w:rsid w:val="006E402A"/>
    <w:rsid w:val="006E4DD4"/>
    <w:rsid w:val="006F10CD"/>
    <w:rsid w:val="006F11D3"/>
    <w:rsid w:val="006F1C22"/>
    <w:rsid w:val="006F1F5E"/>
    <w:rsid w:val="006F3EA7"/>
    <w:rsid w:val="006F4F60"/>
    <w:rsid w:val="006F61DB"/>
    <w:rsid w:val="00701548"/>
    <w:rsid w:val="0070360A"/>
    <w:rsid w:val="0070403D"/>
    <w:rsid w:val="00705620"/>
    <w:rsid w:val="007066BE"/>
    <w:rsid w:val="00706710"/>
    <w:rsid w:val="00706DF2"/>
    <w:rsid w:val="00710F6F"/>
    <w:rsid w:val="00714A37"/>
    <w:rsid w:val="00715927"/>
    <w:rsid w:val="007163D0"/>
    <w:rsid w:val="007204F6"/>
    <w:rsid w:val="007215BB"/>
    <w:rsid w:val="00727014"/>
    <w:rsid w:val="00727BEA"/>
    <w:rsid w:val="007305DA"/>
    <w:rsid w:val="00731989"/>
    <w:rsid w:val="00732384"/>
    <w:rsid w:val="00732553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FA7"/>
    <w:rsid w:val="00762E0E"/>
    <w:rsid w:val="00763619"/>
    <w:rsid w:val="00763B72"/>
    <w:rsid w:val="00764342"/>
    <w:rsid w:val="00764EF4"/>
    <w:rsid w:val="00765C30"/>
    <w:rsid w:val="007660BC"/>
    <w:rsid w:val="007661C8"/>
    <w:rsid w:val="00767E8B"/>
    <w:rsid w:val="007721B7"/>
    <w:rsid w:val="00773F0E"/>
    <w:rsid w:val="00775B47"/>
    <w:rsid w:val="00777063"/>
    <w:rsid w:val="00777A3E"/>
    <w:rsid w:val="00777BDC"/>
    <w:rsid w:val="00781CF4"/>
    <w:rsid w:val="00783BD0"/>
    <w:rsid w:val="00783CFA"/>
    <w:rsid w:val="00784C36"/>
    <w:rsid w:val="00785746"/>
    <w:rsid w:val="00785F23"/>
    <w:rsid w:val="00786732"/>
    <w:rsid w:val="007872BA"/>
    <w:rsid w:val="00790013"/>
    <w:rsid w:val="007919D5"/>
    <w:rsid w:val="0079269E"/>
    <w:rsid w:val="007A00A6"/>
    <w:rsid w:val="007A159D"/>
    <w:rsid w:val="007A17E0"/>
    <w:rsid w:val="007A2A38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B1B"/>
    <w:rsid w:val="007C2EBD"/>
    <w:rsid w:val="007C2F9B"/>
    <w:rsid w:val="007C5163"/>
    <w:rsid w:val="007C797E"/>
    <w:rsid w:val="007C7BA8"/>
    <w:rsid w:val="007D0672"/>
    <w:rsid w:val="007D1690"/>
    <w:rsid w:val="007D409E"/>
    <w:rsid w:val="007D5A98"/>
    <w:rsid w:val="007D65F9"/>
    <w:rsid w:val="007E2B0A"/>
    <w:rsid w:val="007E4756"/>
    <w:rsid w:val="007E4F0C"/>
    <w:rsid w:val="007E695C"/>
    <w:rsid w:val="007E7253"/>
    <w:rsid w:val="007E77DE"/>
    <w:rsid w:val="007F0E5F"/>
    <w:rsid w:val="007F1329"/>
    <w:rsid w:val="007F1D03"/>
    <w:rsid w:val="007F2A49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5744"/>
    <w:rsid w:val="00805B88"/>
    <w:rsid w:val="00807840"/>
    <w:rsid w:val="00807A75"/>
    <w:rsid w:val="00810501"/>
    <w:rsid w:val="00810D6B"/>
    <w:rsid w:val="0081469E"/>
    <w:rsid w:val="00815FE9"/>
    <w:rsid w:val="00825C7C"/>
    <w:rsid w:val="0082769E"/>
    <w:rsid w:val="00830B60"/>
    <w:rsid w:val="00830D37"/>
    <w:rsid w:val="008315B6"/>
    <w:rsid w:val="008349DC"/>
    <w:rsid w:val="00835D2D"/>
    <w:rsid w:val="00835FB8"/>
    <w:rsid w:val="0083619C"/>
    <w:rsid w:val="00836EAA"/>
    <w:rsid w:val="00844761"/>
    <w:rsid w:val="00847390"/>
    <w:rsid w:val="0084789C"/>
    <w:rsid w:val="00847BEB"/>
    <w:rsid w:val="00851A16"/>
    <w:rsid w:val="0085210D"/>
    <w:rsid w:val="008528A7"/>
    <w:rsid w:val="00853D19"/>
    <w:rsid w:val="00855047"/>
    <w:rsid w:val="008560F6"/>
    <w:rsid w:val="00856F9B"/>
    <w:rsid w:val="0085700E"/>
    <w:rsid w:val="00860288"/>
    <w:rsid w:val="008608C1"/>
    <w:rsid w:val="00860D2A"/>
    <w:rsid w:val="00861408"/>
    <w:rsid w:val="00863095"/>
    <w:rsid w:val="008652DC"/>
    <w:rsid w:val="00867D11"/>
    <w:rsid w:val="0087007C"/>
    <w:rsid w:val="0087083F"/>
    <w:rsid w:val="00870D54"/>
    <w:rsid w:val="00873A15"/>
    <w:rsid w:val="00874C65"/>
    <w:rsid w:val="00876D0A"/>
    <w:rsid w:val="00877FBF"/>
    <w:rsid w:val="0088225B"/>
    <w:rsid w:val="0088492D"/>
    <w:rsid w:val="00884C3E"/>
    <w:rsid w:val="00884EF8"/>
    <w:rsid w:val="0088657B"/>
    <w:rsid w:val="00886AED"/>
    <w:rsid w:val="0088781B"/>
    <w:rsid w:val="00891F95"/>
    <w:rsid w:val="0089445A"/>
    <w:rsid w:val="00895D43"/>
    <w:rsid w:val="00896559"/>
    <w:rsid w:val="008A0B8C"/>
    <w:rsid w:val="008A127A"/>
    <w:rsid w:val="008A1B53"/>
    <w:rsid w:val="008A1F4D"/>
    <w:rsid w:val="008A50ED"/>
    <w:rsid w:val="008A7DE6"/>
    <w:rsid w:val="008B1659"/>
    <w:rsid w:val="008B1B6B"/>
    <w:rsid w:val="008B265B"/>
    <w:rsid w:val="008B366E"/>
    <w:rsid w:val="008B3DFE"/>
    <w:rsid w:val="008B4D36"/>
    <w:rsid w:val="008B566E"/>
    <w:rsid w:val="008B63E7"/>
    <w:rsid w:val="008B6842"/>
    <w:rsid w:val="008B70C4"/>
    <w:rsid w:val="008B76E0"/>
    <w:rsid w:val="008B7F48"/>
    <w:rsid w:val="008C03D9"/>
    <w:rsid w:val="008C3A52"/>
    <w:rsid w:val="008C59DC"/>
    <w:rsid w:val="008C5D40"/>
    <w:rsid w:val="008C61AB"/>
    <w:rsid w:val="008C7C8C"/>
    <w:rsid w:val="008D1D14"/>
    <w:rsid w:val="008D48B3"/>
    <w:rsid w:val="008D6D04"/>
    <w:rsid w:val="008E0531"/>
    <w:rsid w:val="008E135A"/>
    <w:rsid w:val="008E1EBD"/>
    <w:rsid w:val="008E23C1"/>
    <w:rsid w:val="008E3EC1"/>
    <w:rsid w:val="008E5650"/>
    <w:rsid w:val="008E60C4"/>
    <w:rsid w:val="008E6A4A"/>
    <w:rsid w:val="008F08A5"/>
    <w:rsid w:val="008F0F88"/>
    <w:rsid w:val="008F19B3"/>
    <w:rsid w:val="008F1B2B"/>
    <w:rsid w:val="008F41C3"/>
    <w:rsid w:val="008F47FB"/>
    <w:rsid w:val="008F51CA"/>
    <w:rsid w:val="008F7CC5"/>
    <w:rsid w:val="008F7D55"/>
    <w:rsid w:val="00900010"/>
    <w:rsid w:val="0090038E"/>
    <w:rsid w:val="00900999"/>
    <w:rsid w:val="00900FFB"/>
    <w:rsid w:val="00902BB9"/>
    <w:rsid w:val="00904522"/>
    <w:rsid w:val="00904FEA"/>
    <w:rsid w:val="0091179C"/>
    <w:rsid w:val="00911876"/>
    <w:rsid w:val="00911BA6"/>
    <w:rsid w:val="00911ECD"/>
    <w:rsid w:val="00912204"/>
    <w:rsid w:val="009131D4"/>
    <w:rsid w:val="0091608F"/>
    <w:rsid w:val="0092079B"/>
    <w:rsid w:val="00921248"/>
    <w:rsid w:val="00922109"/>
    <w:rsid w:val="00923B20"/>
    <w:rsid w:val="00923CFA"/>
    <w:rsid w:val="00924265"/>
    <w:rsid w:val="00924C51"/>
    <w:rsid w:val="00926C8E"/>
    <w:rsid w:val="00927843"/>
    <w:rsid w:val="00932ACC"/>
    <w:rsid w:val="00934FE5"/>
    <w:rsid w:val="00936770"/>
    <w:rsid w:val="00936E8F"/>
    <w:rsid w:val="00943F37"/>
    <w:rsid w:val="009449BD"/>
    <w:rsid w:val="00945665"/>
    <w:rsid w:val="00946A3B"/>
    <w:rsid w:val="0094723C"/>
    <w:rsid w:val="00947CEB"/>
    <w:rsid w:val="00950930"/>
    <w:rsid w:val="00950DA2"/>
    <w:rsid w:val="00950E1B"/>
    <w:rsid w:val="00951802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1E28"/>
    <w:rsid w:val="00963ACD"/>
    <w:rsid w:val="00965637"/>
    <w:rsid w:val="00966B23"/>
    <w:rsid w:val="00967DA6"/>
    <w:rsid w:val="00971BD8"/>
    <w:rsid w:val="009721D0"/>
    <w:rsid w:val="009723A0"/>
    <w:rsid w:val="009744D1"/>
    <w:rsid w:val="009751C6"/>
    <w:rsid w:val="009754D1"/>
    <w:rsid w:val="00980115"/>
    <w:rsid w:val="00980272"/>
    <w:rsid w:val="00982210"/>
    <w:rsid w:val="00982CC7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96E36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20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2FAF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57CE"/>
    <w:rsid w:val="009E65FD"/>
    <w:rsid w:val="009F235C"/>
    <w:rsid w:val="009F61C9"/>
    <w:rsid w:val="009F7764"/>
    <w:rsid w:val="009F7B22"/>
    <w:rsid w:val="00A004BB"/>
    <w:rsid w:val="00A0063B"/>
    <w:rsid w:val="00A008C3"/>
    <w:rsid w:val="00A02131"/>
    <w:rsid w:val="00A02D6F"/>
    <w:rsid w:val="00A03559"/>
    <w:rsid w:val="00A03675"/>
    <w:rsid w:val="00A037D6"/>
    <w:rsid w:val="00A04F50"/>
    <w:rsid w:val="00A051B9"/>
    <w:rsid w:val="00A06012"/>
    <w:rsid w:val="00A15225"/>
    <w:rsid w:val="00A15E12"/>
    <w:rsid w:val="00A20060"/>
    <w:rsid w:val="00A202AD"/>
    <w:rsid w:val="00A20C11"/>
    <w:rsid w:val="00A21E0D"/>
    <w:rsid w:val="00A230CE"/>
    <w:rsid w:val="00A24371"/>
    <w:rsid w:val="00A248D2"/>
    <w:rsid w:val="00A26F0C"/>
    <w:rsid w:val="00A335E4"/>
    <w:rsid w:val="00A33C4D"/>
    <w:rsid w:val="00A33E8E"/>
    <w:rsid w:val="00A3414D"/>
    <w:rsid w:val="00A3612B"/>
    <w:rsid w:val="00A36B41"/>
    <w:rsid w:val="00A37581"/>
    <w:rsid w:val="00A409F0"/>
    <w:rsid w:val="00A42494"/>
    <w:rsid w:val="00A43405"/>
    <w:rsid w:val="00A46C9B"/>
    <w:rsid w:val="00A47F88"/>
    <w:rsid w:val="00A50F3A"/>
    <w:rsid w:val="00A54404"/>
    <w:rsid w:val="00A549A0"/>
    <w:rsid w:val="00A55177"/>
    <w:rsid w:val="00A560DD"/>
    <w:rsid w:val="00A56829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CB3"/>
    <w:rsid w:val="00A84085"/>
    <w:rsid w:val="00A860C9"/>
    <w:rsid w:val="00A86AFE"/>
    <w:rsid w:val="00A877C4"/>
    <w:rsid w:val="00A9034B"/>
    <w:rsid w:val="00A90B8A"/>
    <w:rsid w:val="00A91FD4"/>
    <w:rsid w:val="00A9541A"/>
    <w:rsid w:val="00A967A6"/>
    <w:rsid w:val="00AA30A7"/>
    <w:rsid w:val="00AA3684"/>
    <w:rsid w:val="00AA4DEE"/>
    <w:rsid w:val="00AA6B83"/>
    <w:rsid w:val="00AA6C6C"/>
    <w:rsid w:val="00AA6FFB"/>
    <w:rsid w:val="00AB0FF9"/>
    <w:rsid w:val="00AB1A33"/>
    <w:rsid w:val="00AB22E2"/>
    <w:rsid w:val="00AB35D6"/>
    <w:rsid w:val="00AB639F"/>
    <w:rsid w:val="00AB6B16"/>
    <w:rsid w:val="00AC0C73"/>
    <w:rsid w:val="00AC17D1"/>
    <w:rsid w:val="00AC1864"/>
    <w:rsid w:val="00AC39FF"/>
    <w:rsid w:val="00AC4A96"/>
    <w:rsid w:val="00AC4C74"/>
    <w:rsid w:val="00AC53D8"/>
    <w:rsid w:val="00AC71E5"/>
    <w:rsid w:val="00AD01ED"/>
    <w:rsid w:val="00AD131A"/>
    <w:rsid w:val="00AD755B"/>
    <w:rsid w:val="00AD76A6"/>
    <w:rsid w:val="00AE1E65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06D1E"/>
    <w:rsid w:val="00B103BF"/>
    <w:rsid w:val="00B10709"/>
    <w:rsid w:val="00B122E2"/>
    <w:rsid w:val="00B1514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1EA9"/>
    <w:rsid w:val="00B23EF9"/>
    <w:rsid w:val="00B25B18"/>
    <w:rsid w:val="00B266B1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201E"/>
    <w:rsid w:val="00B542D1"/>
    <w:rsid w:val="00B5495B"/>
    <w:rsid w:val="00B54A9A"/>
    <w:rsid w:val="00B5515C"/>
    <w:rsid w:val="00B55407"/>
    <w:rsid w:val="00B555EC"/>
    <w:rsid w:val="00B56731"/>
    <w:rsid w:val="00B57AFC"/>
    <w:rsid w:val="00B61C75"/>
    <w:rsid w:val="00B62466"/>
    <w:rsid w:val="00B6293F"/>
    <w:rsid w:val="00B62C45"/>
    <w:rsid w:val="00B63B05"/>
    <w:rsid w:val="00B64312"/>
    <w:rsid w:val="00B65D26"/>
    <w:rsid w:val="00B6601F"/>
    <w:rsid w:val="00B6778C"/>
    <w:rsid w:val="00B678E2"/>
    <w:rsid w:val="00B67A8F"/>
    <w:rsid w:val="00B70BD7"/>
    <w:rsid w:val="00B7266B"/>
    <w:rsid w:val="00B7273E"/>
    <w:rsid w:val="00B72A39"/>
    <w:rsid w:val="00B749C7"/>
    <w:rsid w:val="00B75788"/>
    <w:rsid w:val="00B7605A"/>
    <w:rsid w:val="00B76885"/>
    <w:rsid w:val="00B77D86"/>
    <w:rsid w:val="00B8071D"/>
    <w:rsid w:val="00B8117A"/>
    <w:rsid w:val="00B873E8"/>
    <w:rsid w:val="00B926D2"/>
    <w:rsid w:val="00B92760"/>
    <w:rsid w:val="00B92951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D0A1E"/>
    <w:rsid w:val="00BD248E"/>
    <w:rsid w:val="00BD6103"/>
    <w:rsid w:val="00BD61F1"/>
    <w:rsid w:val="00BD6AD1"/>
    <w:rsid w:val="00BD7237"/>
    <w:rsid w:val="00BE05B7"/>
    <w:rsid w:val="00BE1342"/>
    <w:rsid w:val="00BE185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061C"/>
    <w:rsid w:val="00C11C23"/>
    <w:rsid w:val="00C11DB1"/>
    <w:rsid w:val="00C12195"/>
    <w:rsid w:val="00C138E6"/>
    <w:rsid w:val="00C14B92"/>
    <w:rsid w:val="00C15649"/>
    <w:rsid w:val="00C15839"/>
    <w:rsid w:val="00C2164E"/>
    <w:rsid w:val="00C25FDD"/>
    <w:rsid w:val="00C27B40"/>
    <w:rsid w:val="00C30812"/>
    <w:rsid w:val="00C30BE7"/>
    <w:rsid w:val="00C3135E"/>
    <w:rsid w:val="00C3435D"/>
    <w:rsid w:val="00C353AA"/>
    <w:rsid w:val="00C363E3"/>
    <w:rsid w:val="00C37282"/>
    <w:rsid w:val="00C37A6D"/>
    <w:rsid w:val="00C4149D"/>
    <w:rsid w:val="00C41DC9"/>
    <w:rsid w:val="00C436A0"/>
    <w:rsid w:val="00C43988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491B"/>
    <w:rsid w:val="00C563A4"/>
    <w:rsid w:val="00C5762A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67545"/>
    <w:rsid w:val="00C70DD3"/>
    <w:rsid w:val="00C710C5"/>
    <w:rsid w:val="00C71F93"/>
    <w:rsid w:val="00C7311A"/>
    <w:rsid w:val="00C742C7"/>
    <w:rsid w:val="00C74861"/>
    <w:rsid w:val="00C766A3"/>
    <w:rsid w:val="00C76F3A"/>
    <w:rsid w:val="00C8013C"/>
    <w:rsid w:val="00C80FFC"/>
    <w:rsid w:val="00C81210"/>
    <w:rsid w:val="00C81583"/>
    <w:rsid w:val="00C82ED4"/>
    <w:rsid w:val="00C8388A"/>
    <w:rsid w:val="00C84A88"/>
    <w:rsid w:val="00C8585B"/>
    <w:rsid w:val="00C862FD"/>
    <w:rsid w:val="00C86BF2"/>
    <w:rsid w:val="00C9086A"/>
    <w:rsid w:val="00C933A1"/>
    <w:rsid w:val="00C93548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3B77"/>
    <w:rsid w:val="00CA3F71"/>
    <w:rsid w:val="00CA4A94"/>
    <w:rsid w:val="00CA4B4E"/>
    <w:rsid w:val="00CA5B91"/>
    <w:rsid w:val="00CA5F58"/>
    <w:rsid w:val="00CA69B7"/>
    <w:rsid w:val="00CB1A4C"/>
    <w:rsid w:val="00CB2184"/>
    <w:rsid w:val="00CB4F33"/>
    <w:rsid w:val="00CB7004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898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E382A"/>
    <w:rsid w:val="00CE422A"/>
    <w:rsid w:val="00CE76ED"/>
    <w:rsid w:val="00CF048A"/>
    <w:rsid w:val="00CF15CD"/>
    <w:rsid w:val="00CF2F9E"/>
    <w:rsid w:val="00CF3E4C"/>
    <w:rsid w:val="00CF50A0"/>
    <w:rsid w:val="00CF7B06"/>
    <w:rsid w:val="00CF7B86"/>
    <w:rsid w:val="00D00B14"/>
    <w:rsid w:val="00D0418B"/>
    <w:rsid w:val="00D07ABA"/>
    <w:rsid w:val="00D10D73"/>
    <w:rsid w:val="00D11FA9"/>
    <w:rsid w:val="00D12536"/>
    <w:rsid w:val="00D1264D"/>
    <w:rsid w:val="00D12A84"/>
    <w:rsid w:val="00D13A67"/>
    <w:rsid w:val="00D14A5F"/>
    <w:rsid w:val="00D150B1"/>
    <w:rsid w:val="00D15520"/>
    <w:rsid w:val="00D15C47"/>
    <w:rsid w:val="00D15D7D"/>
    <w:rsid w:val="00D161BC"/>
    <w:rsid w:val="00D1653C"/>
    <w:rsid w:val="00D17FC8"/>
    <w:rsid w:val="00D21464"/>
    <w:rsid w:val="00D21711"/>
    <w:rsid w:val="00D22AC8"/>
    <w:rsid w:val="00D2453B"/>
    <w:rsid w:val="00D25547"/>
    <w:rsid w:val="00D260BE"/>
    <w:rsid w:val="00D26494"/>
    <w:rsid w:val="00D27D1E"/>
    <w:rsid w:val="00D30F15"/>
    <w:rsid w:val="00D33029"/>
    <w:rsid w:val="00D33A2C"/>
    <w:rsid w:val="00D360FA"/>
    <w:rsid w:val="00D36BD1"/>
    <w:rsid w:val="00D37F8A"/>
    <w:rsid w:val="00D37FCA"/>
    <w:rsid w:val="00D424A5"/>
    <w:rsid w:val="00D45017"/>
    <w:rsid w:val="00D469FE"/>
    <w:rsid w:val="00D50E2C"/>
    <w:rsid w:val="00D53612"/>
    <w:rsid w:val="00D56EC2"/>
    <w:rsid w:val="00D578F7"/>
    <w:rsid w:val="00D57EE6"/>
    <w:rsid w:val="00D6088F"/>
    <w:rsid w:val="00D6329D"/>
    <w:rsid w:val="00D64213"/>
    <w:rsid w:val="00D66665"/>
    <w:rsid w:val="00D70E63"/>
    <w:rsid w:val="00D719F5"/>
    <w:rsid w:val="00D7264B"/>
    <w:rsid w:val="00D730A1"/>
    <w:rsid w:val="00D7414F"/>
    <w:rsid w:val="00D758B5"/>
    <w:rsid w:val="00D76C35"/>
    <w:rsid w:val="00D8091B"/>
    <w:rsid w:val="00D8144C"/>
    <w:rsid w:val="00D81D95"/>
    <w:rsid w:val="00D83699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5A89"/>
    <w:rsid w:val="00DC7D96"/>
    <w:rsid w:val="00DD023E"/>
    <w:rsid w:val="00DD104B"/>
    <w:rsid w:val="00DD13B9"/>
    <w:rsid w:val="00DD143E"/>
    <w:rsid w:val="00DD23F8"/>
    <w:rsid w:val="00DD3F11"/>
    <w:rsid w:val="00DD582D"/>
    <w:rsid w:val="00DE2C82"/>
    <w:rsid w:val="00DE2D10"/>
    <w:rsid w:val="00DE4ABF"/>
    <w:rsid w:val="00DE511E"/>
    <w:rsid w:val="00DE6EC7"/>
    <w:rsid w:val="00DE6F19"/>
    <w:rsid w:val="00DE7F58"/>
    <w:rsid w:val="00DF0620"/>
    <w:rsid w:val="00DF1D29"/>
    <w:rsid w:val="00DF4218"/>
    <w:rsid w:val="00DF4366"/>
    <w:rsid w:val="00DF4B99"/>
    <w:rsid w:val="00DF5BCB"/>
    <w:rsid w:val="00DF5CD4"/>
    <w:rsid w:val="00DF6BF2"/>
    <w:rsid w:val="00E007A2"/>
    <w:rsid w:val="00E0086B"/>
    <w:rsid w:val="00E0187E"/>
    <w:rsid w:val="00E0225C"/>
    <w:rsid w:val="00E02C8B"/>
    <w:rsid w:val="00E0402F"/>
    <w:rsid w:val="00E058CE"/>
    <w:rsid w:val="00E07E8F"/>
    <w:rsid w:val="00E100DA"/>
    <w:rsid w:val="00E1086F"/>
    <w:rsid w:val="00E12AD3"/>
    <w:rsid w:val="00E12D84"/>
    <w:rsid w:val="00E1544B"/>
    <w:rsid w:val="00E17965"/>
    <w:rsid w:val="00E17BD9"/>
    <w:rsid w:val="00E23BC4"/>
    <w:rsid w:val="00E25B09"/>
    <w:rsid w:val="00E26622"/>
    <w:rsid w:val="00E30651"/>
    <w:rsid w:val="00E3092C"/>
    <w:rsid w:val="00E32230"/>
    <w:rsid w:val="00E3465D"/>
    <w:rsid w:val="00E42BC9"/>
    <w:rsid w:val="00E43479"/>
    <w:rsid w:val="00E44271"/>
    <w:rsid w:val="00E447D8"/>
    <w:rsid w:val="00E447EF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040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A38"/>
    <w:rsid w:val="00E92AEF"/>
    <w:rsid w:val="00E92DE9"/>
    <w:rsid w:val="00E92E79"/>
    <w:rsid w:val="00E947A1"/>
    <w:rsid w:val="00E95A1A"/>
    <w:rsid w:val="00E96203"/>
    <w:rsid w:val="00E9638B"/>
    <w:rsid w:val="00E97921"/>
    <w:rsid w:val="00EA2CB1"/>
    <w:rsid w:val="00EA4D96"/>
    <w:rsid w:val="00EA7F5D"/>
    <w:rsid w:val="00EB013A"/>
    <w:rsid w:val="00EB06B3"/>
    <w:rsid w:val="00EB3F36"/>
    <w:rsid w:val="00EB58BF"/>
    <w:rsid w:val="00EB6BAB"/>
    <w:rsid w:val="00EC15C7"/>
    <w:rsid w:val="00EC2D61"/>
    <w:rsid w:val="00EC5F29"/>
    <w:rsid w:val="00EC690C"/>
    <w:rsid w:val="00ED04AA"/>
    <w:rsid w:val="00ED141E"/>
    <w:rsid w:val="00ED19B6"/>
    <w:rsid w:val="00ED1CDB"/>
    <w:rsid w:val="00ED252C"/>
    <w:rsid w:val="00ED333D"/>
    <w:rsid w:val="00ED40C0"/>
    <w:rsid w:val="00ED5281"/>
    <w:rsid w:val="00ED664C"/>
    <w:rsid w:val="00ED6BED"/>
    <w:rsid w:val="00ED7F25"/>
    <w:rsid w:val="00EE0755"/>
    <w:rsid w:val="00EE1F10"/>
    <w:rsid w:val="00EE68CD"/>
    <w:rsid w:val="00EE77AC"/>
    <w:rsid w:val="00EE77EB"/>
    <w:rsid w:val="00EE7B46"/>
    <w:rsid w:val="00EE7D1E"/>
    <w:rsid w:val="00EF0300"/>
    <w:rsid w:val="00EF07F0"/>
    <w:rsid w:val="00EF1A9F"/>
    <w:rsid w:val="00EF2D07"/>
    <w:rsid w:val="00EF53DC"/>
    <w:rsid w:val="00EF5A40"/>
    <w:rsid w:val="00EF5D5D"/>
    <w:rsid w:val="00EF5DAC"/>
    <w:rsid w:val="00EF6F28"/>
    <w:rsid w:val="00EF741E"/>
    <w:rsid w:val="00F02BFD"/>
    <w:rsid w:val="00F03766"/>
    <w:rsid w:val="00F10792"/>
    <w:rsid w:val="00F10D48"/>
    <w:rsid w:val="00F1155C"/>
    <w:rsid w:val="00F12D01"/>
    <w:rsid w:val="00F12E0D"/>
    <w:rsid w:val="00F13151"/>
    <w:rsid w:val="00F13B4A"/>
    <w:rsid w:val="00F13F57"/>
    <w:rsid w:val="00F20049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6FF"/>
    <w:rsid w:val="00F30F14"/>
    <w:rsid w:val="00F31488"/>
    <w:rsid w:val="00F3154E"/>
    <w:rsid w:val="00F33E12"/>
    <w:rsid w:val="00F352EB"/>
    <w:rsid w:val="00F35477"/>
    <w:rsid w:val="00F3673B"/>
    <w:rsid w:val="00F40B3D"/>
    <w:rsid w:val="00F418E9"/>
    <w:rsid w:val="00F43200"/>
    <w:rsid w:val="00F44017"/>
    <w:rsid w:val="00F44577"/>
    <w:rsid w:val="00F46309"/>
    <w:rsid w:val="00F46727"/>
    <w:rsid w:val="00F468F3"/>
    <w:rsid w:val="00F47A4E"/>
    <w:rsid w:val="00F47BC2"/>
    <w:rsid w:val="00F50F17"/>
    <w:rsid w:val="00F51A95"/>
    <w:rsid w:val="00F52135"/>
    <w:rsid w:val="00F5235D"/>
    <w:rsid w:val="00F52A03"/>
    <w:rsid w:val="00F52F48"/>
    <w:rsid w:val="00F5332D"/>
    <w:rsid w:val="00F553BA"/>
    <w:rsid w:val="00F55B6A"/>
    <w:rsid w:val="00F6015A"/>
    <w:rsid w:val="00F609A3"/>
    <w:rsid w:val="00F61413"/>
    <w:rsid w:val="00F63804"/>
    <w:rsid w:val="00F640EC"/>
    <w:rsid w:val="00F64DDD"/>
    <w:rsid w:val="00F657F6"/>
    <w:rsid w:val="00F660FB"/>
    <w:rsid w:val="00F66369"/>
    <w:rsid w:val="00F66D45"/>
    <w:rsid w:val="00F7039E"/>
    <w:rsid w:val="00F71739"/>
    <w:rsid w:val="00F71D0F"/>
    <w:rsid w:val="00F72AAF"/>
    <w:rsid w:val="00F7430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6913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A7370"/>
    <w:rsid w:val="00FB0791"/>
    <w:rsid w:val="00FB1372"/>
    <w:rsid w:val="00FB1586"/>
    <w:rsid w:val="00FB1CC4"/>
    <w:rsid w:val="00FB2CFA"/>
    <w:rsid w:val="00FB3AD8"/>
    <w:rsid w:val="00FB484C"/>
    <w:rsid w:val="00FB53D8"/>
    <w:rsid w:val="00FB61A3"/>
    <w:rsid w:val="00FB69BE"/>
    <w:rsid w:val="00FB6BAB"/>
    <w:rsid w:val="00FB7D55"/>
    <w:rsid w:val="00FC193E"/>
    <w:rsid w:val="00FC1BD5"/>
    <w:rsid w:val="00FC242B"/>
    <w:rsid w:val="00FC2D75"/>
    <w:rsid w:val="00FC3494"/>
    <w:rsid w:val="00FC3BF3"/>
    <w:rsid w:val="00FC60A9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795"/>
    <w:rsid w:val="00FE4B74"/>
    <w:rsid w:val="00FE50E4"/>
    <w:rsid w:val="00FE5E1B"/>
    <w:rsid w:val="00FE68E9"/>
    <w:rsid w:val="00FF0617"/>
    <w:rsid w:val="00FF2965"/>
    <w:rsid w:val="00FF2BFC"/>
    <w:rsid w:val="00FF4088"/>
    <w:rsid w:val="00FF41BC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7268C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D57EE6"/>
    <w:rPr>
      <w:sz w:val="24"/>
      <w:lang w:val="en-GB"/>
    </w:rPr>
  </w:style>
  <w:style w:type="paragraph" w:customStyle="1" w:styleId="Call">
    <w:name w:val="Call"/>
    <w:basedOn w:val="Normal"/>
    <w:next w:val="Normal"/>
    <w:link w:val="CallChar"/>
    <w:rsid w:val="00A0367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rsid w:val="00A03675"/>
    <w:rPr>
      <w:i/>
      <w:sz w:val="22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300EEE"/>
    <w:pPr>
      <w:spacing w:before="0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0EEE"/>
    <w:rPr>
      <w:rFonts w:asciiTheme="minorHAnsi" w:eastAsiaTheme="minorEastAsia" w:hAnsiTheme="minorHAnsi" w:cstheme="minorBidi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300E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64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kin-itu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234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Draft report TSAG Rapporteur Group “Strengthening Collaboration” meeting, 3 May 2017</vt:lpstr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3352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RG-ResReview from interim meetings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Martin Euchner</cp:lastModifiedBy>
  <cp:revision>78</cp:revision>
  <cp:lastPrinted>2019-09-24T16:44:00Z</cp:lastPrinted>
  <dcterms:created xsi:type="dcterms:W3CDTF">2020-02-13T16:03:00Z</dcterms:created>
  <dcterms:modified xsi:type="dcterms:W3CDTF">2021-12-23T09:20:00Z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_SourceUrl">
    <vt:lpwstr/>
  </property>
  <property fmtid="{D5CDD505-2E9C-101B-9397-08002B2CF9AE}" pid="9" name="Docnum">
    <vt:lpwstr>TD 086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N/A</vt:lpwstr>
  </property>
  <property fmtid="{D5CDD505-2E9C-101B-9397-08002B2CF9AE}" pid="13" name="Docdest">
    <vt:lpwstr>Geneva, 1-4 May 2017</vt:lpwstr>
  </property>
  <property fmtid="{D5CDD505-2E9C-101B-9397-08002B2CF9AE}" pid="14" name="Docauthor">
    <vt:lpwstr>Rapporteur, TSAG Rapporteur Group “Strengthening Collaboration”</vt:lpwstr>
  </property>
  <property fmtid="{D5CDD505-2E9C-101B-9397-08002B2CF9AE}" pid="15" name="_NewReviewCycle">
    <vt:lpwstr/>
  </property>
</Properties>
</file>